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AA36" w14:textId="04D3F617" w:rsidR="00A01255" w:rsidRPr="005C4779" w:rsidRDefault="005C4779" w:rsidP="005C4779">
      <w:pPr>
        <w:jc w:val="center"/>
        <w:rPr>
          <w:rFonts w:ascii="Traditional Arabic" w:hAnsi="Traditional Arabic" w:cs="Traditional Arabic"/>
          <w:b/>
          <w:bCs/>
          <w:sz w:val="46"/>
          <w:szCs w:val="46"/>
          <w:rtl/>
        </w:rPr>
      </w:pPr>
      <w:r w:rsidRPr="005C4779">
        <w:rPr>
          <w:rFonts w:ascii="Traditional Arabic" w:hAnsi="Traditional Arabic" w:cs="Traditional Arabic"/>
          <w:b/>
          <w:bCs/>
          <w:sz w:val="46"/>
          <w:szCs w:val="46"/>
          <w:rtl/>
        </w:rPr>
        <w:t>دور التربية الدينية في تأسيس أجيال المقاومة</w:t>
      </w:r>
    </w:p>
    <w:p w14:paraId="4B44CFCA" w14:textId="77777777" w:rsidR="005C4779" w:rsidRDefault="005C4779" w:rsidP="005C4779">
      <w:pPr>
        <w:jc w:val="center"/>
        <w:rPr>
          <w:rFonts w:ascii="Traditional Arabic" w:hAnsi="Traditional Arabic" w:cs="Traditional Arabic"/>
          <w:b/>
          <w:bCs/>
          <w:sz w:val="46"/>
          <w:szCs w:val="46"/>
          <w:rtl/>
        </w:rPr>
      </w:pPr>
    </w:p>
    <w:p w14:paraId="354268F0" w14:textId="6816BC5B" w:rsidR="005C4779" w:rsidRPr="005C4779" w:rsidRDefault="005C4779" w:rsidP="005C4779">
      <w:pPr>
        <w:jc w:val="center"/>
        <w:rPr>
          <w:rFonts w:ascii="Traditional Arabic" w:hAnsi="Traditional Arabic" w:cs="Traditional Arabic"/>
          <w:b/>
          <w:bCs/>
          <w:sz w:val="46"/>
          <w:szCs w:val="46"/>
          <w:rtl/>
        </w:rPr>
      </w:pPr>
      <w:r w:rsidRPr="005C4779">
        <w:rPr>
          <w:rFonts w:ascii="Traditional Arabic" w:hAnsi="Traditional Arabic" w:cs="Traditional Arabic"/>
          <w:b/>
          <w:bCs/>
          <w:sz w:val="46"/>
          <w:szCs w:val="46"/>
          <w:rtl/>
        </w:rPr>
        <w:t>ورقة مقدمة لمؤتمر الأسرة</w:t>
      </w:r>
    </w:p>
    <w:p w14:paraId="3A102567" w14:textId="77777777" w:rsidR="005C4779" w:rsidRDefault="005C4779" w:rsidP="005C4779">
      <w:pPr>
        <w:jc w:val="center"/>
        <w:rPr>
          <w:rFonts w:ascii="Traditional Arabic" w:hAnsi="Traditional Arabic" w:cs="Traditional Arabic"/>
          <w:b/>
          <w:bCs/>
          <w:sz w:val="46"/>
          <w:szCs w:val="46"/>
          <w:rtl/>
        </w:rPr>
      </w:pPr>
    </w:p>
    <w:p w14:paraId="4C8279F9" w14:textId="29E46555" w:rsidR="005C4779" w:rsidRDefault="005C4779" w:rsidP="005C4779">
      <w:pPr>
        <w:jc w:val="center"/>
        <w:rPr>
          <w:rFonts w:ascii="Traditional Arabic" w:hAnsi="Traditional Arabic" w:cs="Traditional Arabic"/>
          <w:b/>
          <w:bCs/>
          <w:sz w:val="46"/>
          <w:szCs w:val="46"/>
          <w:rtl/>
        </w:rPr>
      </w:pPr>
      <w:r w:rsidRPr="005C4779">
        <w:rPr>
          <w:rFonts w:ascii="Traditional Arabic" w:hAnsi="Traditional Arabic" w:cs="Traditional Arabic"/>
          <w:b/>
          <w:bCs/>
          <w:sz w:val="46"/>
          <w:szCs w:val="46"/>
          <w:rtl/>
        </w:rPr>
        <w:t>المنعقد على هامش الجمعية العمومية للاتحاد العالمي لعلماء المسلمين</w:t>
      </w:r>
    </w:p>
    <w:p w14:paraId="6624D544" w14:textId="77777777" w:rsidR="005C4779" w:rsidRDefault="005C4779" w:rsidP="005C4779">
      <w:pPr>
        <w:jc w:val="center"/>
        <w:rPr>
          <w:rFonts w:ascii="Traditional Arabic" w:hAnsi="Traditional Arabic" w:cs="Traditional Arabic"/>
          <w:b/>
          <w:bCs/>
          <w:sz w:val="46"/>
          <w:szCs w:val="46"/>
          <w:rtl/>
        </w:rPr>
      </w:pPr>
    </w:p>
    <w:p w14:paraId="5FC126AD" w14:textId="7411B39F" w:rsidR="005C4779" w:rsidRPr="005C4779" w:rsidRDefault="005C4779" w:rsidP="005C4779">
      <w:pPr>
        <w:jc w:val="center"/>
        <w:rPr>
          <w:rFonts w:ascii="Traditional Arabic" w:hAnsi="Traditional Arabic" w:cs="Traditional Arabic"/>
          <w:b/>
          <w:bCs/>
          <w:sz w:val="46"/>
          <w:szCs w:val="46"/>
          <w:rtl/>
        </w:rPr>
      </w:pPr>
      <w:r>
        <w:rPr>
          <w:rFonts w:ascii="Traditional Arabic" w:hAnsi="Traditional Arabic" w:cs="Traditional Arabic" w:hint="cs"/>
          <w:b/>
          <w:bCs/>
          <w:sz w:val="46"/>
          <w:szCs w:val="46"/>
          <w:rtl/>
        </w:rPr>
        <w:t>دولة قطر - الدوحة</w:t>
      </w:r>
    </w:p>
    <w:p w14:paraId="32D143FD" w14:textId="77777777" w:rsidR="005C4779" w:rsidRDefault="005C4779" w:rsidP="005C4779">
      <w:pPr>
        <w:jc w:val="center"/>
        <w:rPr>
          <w:rFonts w:ascii="Traditional Arabic" w:hAnsi="Traditional Arabic" w:cs="Traditional Arabic"/>
          <w:b/>
          <w:bCs/>
          <w:sz w:val="46"/>
          <w:szCs w:val="46"/>
          <w:rtl/>
        </w:rPr>
      </w:pPr>
    </w:p>
    <w:p w14:paraId="4207050E" w14:textId="03BD1F98" w:rsidR="005C4779" w:rsidRDefault="00043AE8" w:rsidP="005C4779">
      <w:pPr>
        <w:jc w:val="center"/>
        <w:rPr>
          <w:rFonts w:ascii="Traditional Arabic" w:hAnsi="Traditional Arabic" w:cs="Traditional Arabic"/>
          <w:b/>
          <w:bCs/>
          <w:sz w:val="46"/>
          <w:szCs w:val="46"/>
          <w:rtl/>
        </w:rPr>
      </w:pPr>
      <w:r>
        <w:rPr>
          <w:rFonts w:ascii="Traditional Arabic" w:hAnsi="Traditional Arabic" w:cs="Traditional Arabic" w:hint="cs"/>
          <w:b/>
          <w:bCs/>
          <w:sz w:val="46"/>
          <w:szCs w:val="46"/>
          <w:rtl/>
        </w:rPr>
        <w:t xml:space="preserve">29/ </w:t>
      </w:r>
      <w:r w:rsidR="005C4779" w:rsidRPr="005C4779">
        <w:rPr>
          <w:rFonts w:ascii="Traditional Arabic" w:hAnsi="Traditional Arabic" w:cs="Traditional Arabic"/>
          <w:b/>
          <w:bCs/>
          <w:sz w:val="46"/>
          <w:szCs w:val="46"/>
          <w:rtl/>
        </w:rPr>
        <w:t>جمادى ال</w:t>
      </w:r>
      <w:r>
        <w:rPr>
          <w:rFonts w:ascii="Traditional Arabic" w:hAnsi="Traditional Arabic" w:cs="Traditional Arabic" w:hint="cs"/>
          <w:b/>
          <w:bCs/>
          <w:sz w:val="46"/>
          <w:szCs w:val="46"/>
          <w:rtl/>
        </w:rPr>
        <w:t>آخرة</w:t>
      </w:r>
      <w:r w:rsidR="005C4779" w:rsidRPr="005C4779">
        <w:rPr>
          <w:rFonts w:ascii="Traditional Arabic" w:hAnsi="Traditional Arabic" w:cs="Traditional Arabic"/>
          <w:b/>
          <w:bCs/>
          <w:sz w:val="46"/>
          <w:szCs w:val="46"/>
          <w:rtl/>
        </w:rPr>
        <w:t xml:space="preserve"> 1445 </w:t>
      </w:r>
      <w:r>
        <w:rPr>
          <w:rFonts w:ascii="Traditional Arabic" w:hAnsi="Traditional Arabic" w:cs="Traditional Arabic" w:hint="cs"/>
          <w:b/>
          <w:bCs/>
          <w:sz w:val="46"/>
          <w:szCs w:val="46"/>
          <w:rtl/>
        </w:rPr>
        <w:t xml:space="preserve">10/ </w:t>
      </w:r>
      <w:r w:rsidR="005C4779" w:rsidRPr="005C4779">
        <w:rPr>
          <w:rFonts w:ascii="Traditional Arabic" w:hAnsi="Traditional Arabic" w:cs="Traditional Arabic"/>
          <w:b/>
          <w:bCs/>
          <w:sz w:val="46"/>
          <w:szCs w:val="46"/>
          <w:rtl/>
        </w:rPr>
        <w:t>يناير 2024</w:t>
      </w:r>
    </w:p>
    <w:p w14:paraId="6670D382" w14:textId="77777777" w:rsidR="005C4779" w:rsidRDefault="005C4779" w:rsidP="005C4779">
      <w:pPr>
        <w:jc w:val="center"/>
        <w:rPr>
          <w:rFonts w:ascii="Traditional Arabic" w:hAnsi="Traditional Arabic" w:cs="Traditional Arabic"/>
          <w:b/>
          <w:bCs/>
          <w:sz w:val="46"/>
          <w:szCs w:val="46"/>
          <w:rtl/>
        </w:rPr>
      </w:pPr>
    </w:p>
    <w:p w14:paraId="41DE426B" w14:textId="212A14E8" w:rsidR="005C4779" w:rsidRPr="005C4779" w:rsidRDefault="005C4779" w:rsidP="005C4779">
      <w:pPr>
        <w:jc w:val="center"/>
        <w:rPr>
          <w:rFonts w:ascii="Traditional Arabic" w:hAnsi="Traditional Arabic" w:cs="Traditional Arabic"/>
          <w:b/>
          <w:bCs/>
          <w:sz w:val="46"/>
          <w:szCs w:val="46"/>
        </w:rPr>
      </w:pPr>
      <w:r>
        <w:rPr>
          <w:rFonts w:ascii="Traditional Arabic" w:hAnsi="Traditional Arabic" w:cs="Traditional Arabic" w:hint="cs"/>
          <w:b/>
          <w:bCs/>
          <w:sz w:val="46"/>
          <w:szCs w:val="46"/>
          <w:rtl/>
        </w:rPr>
        <w:t xml:space="preserve">كتبها: عبد الحي يوسف </w:t>
      </w:r>
    </w:p>
    <w:p w14:paraId="7614A9DA" w14:textId="77777777" w:rsidR="005C4779" w:rsidRDefault="005C4779">
      <w:pPr>
        <w:bidi w:val="0"/>
        <w:rPr>
          <w:rFonts w:ascii="Traditional Arabic" w:hAnsi="Traditional Arabic" w:cs="Traditional Arabic"/>
          <w:b/>
          <w:bCs/>
          <w:sz w:val="36"/>
          <w:szCs w:val="36"/>
        </w:rPr>
      </w:pPr>
      <w:r>
        <w:rPr>
          <w:rFonts w:ascii="Traditional Arabic" w:hAnsi="Traditional Arabic" w:cs="Traditional Arabic"/>
          <w:b/>
          <w:bCs/>
          <w:sz w:val="36"/>
          <w:szCs w:val="36"/>
        </w:rPr>
        <w:br w:type="page"/>
      </w:r>
    </w:p>
    <w:p w14:paraId="07F4212E" w14:textId="193F2C3F" w:rsidR="005C4779" w:rsidRDefault="005C4779" w:rsidP="005C4779">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بسم الله الرحمن الرحيم</w:t>
      </w:r>
    </w:p>
    <w:p w14:paraId="615159BB" w14:textId="1ACF2EB2" w:rsidR="005C4779" w:rsidRDefault="005C4779" w:rsidP="005C477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الحمد لله رب العالمين، والصلاة والسلام على أشرف المرسلين، وعلى </w:t>
      </w:r>
      <w:proofErr w:type="spellStart"/>
      <w:r>
        <w:rPr>
          <w:rFonts w:ascii="Traditional Arabic" w:hAnsi="Traditional Arabic" w:cs="Traditional Arabic" w:hint="cs"/>
          <w:b/>
          <w:bCs/>
          <w:sz w:val="36"/>
          <w:szCs w:val="36"/>
          <w:rtl/>
        </w:rPr>
        <w:t>آله</w:t>
      </w:r>
      <w:proofErr w:type="spellEnd"/>
      <w:r>
        <w:rPr>
          <w:rFonts w:ascii="Traditional Arabic" w:hAnsi="Traditional Arabic" w:cs="Traditional Arabic" w:hint="cs"/>
          <w:b/>
          <w:bCs/>
          <w:sz w:val="36"/>
          <w:szCs w:val="36"/>
          <w:rtl/>
        </w:rPr>
        <w:t xml:space="preserve"> وصحبه أجمعين، أما بعد. </w:t>
      </w:r>
    </w:p>
    <w:p w14:paraId="3EA0F4EF" w14:textId="35003501" w:rsidR="00717C8F" w:rsidRPr="00717C8F" w:rsidRDefault="00717C8F" w:rsidP="00717C8F">
      <w:pPr>
        <w:jc w:val="center"/>
        <w:rPr>
          <w:rFonts w:ascii="Traditional Arabic" w:hAnsi="Traditional Arabic" w:cs="Traditional Arabic"/>
          <w:b/>
          <w:bCs/>
          <w:sz w:val="52"/>
          <w:szCs w:val="52"/>
          <w:u w:val="single"/>
          <w:rtl/>
        </w:rPr>
      </w:pPr>
      <w:r w:rsidRPr="00717C8F">
        <w:rPr>
          <w:rFonts w:ascii="Traditional Arabic" w:hAnsi="Traditional Arabic" w:cs="Traditional Arabic" w:hint="cs"/>
          <w:b/>
          <w:bCs/>
          <w:sz w:val="52"/>
          <w:szCs w:val="52"/>
          <w:u w:val="single"/>
          <w:rtl/>
        </w:rPr>
        <w:t>هل هي حرب دينية؟</w:t>
      </w:r>
    </w:p>
    <w:p w14:paraId="4615D5C5" w14:textId="0A1B7AAE" w:rsidR="00834FCF" w:rsidRDefault="00834FCF" w:rsidP="005C477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إن ثمة حرباً دينية يشنها أعداء الإسلام على الدين وأهله، وهذه الحرب ن</w:t>
      </w:r>
      <w:r w:rsidR="00C91B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ذ</w:t>
      </w:r>
      <w:r w:rsidR="00C91B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C91B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ها ظاهرة وبراهينها حاضرة، لكن من باب الذكرى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والذكرى تنفع المؤمنين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أسوق جملة من الشواهد </w:t>
      </w:r>
      <w:r w:rsidR="00C91B50">
        <w:rPr>
          <w:rFonts w:ascii="Traditional Arabic" w:hAnsi="Traditional Arabic" w:cs="Traditional Arabic" w:hint="cs"/>
          <w:b/>
          <w:bCs/>
          <w:sz w:val="36"/>
          <w:szCs w:val="36"/>
          <w:rtl/>
        </w:rPr>
        <w:t>ذات الدلالة الناطقة على المراد</w:t>
      </w:r>
      <w:r>
        <w:rPr>
          <w:rFonts w:ascii="Traditional Arabic" w:hAnsi="Traditional Arabic" w:cs="Traditional Arabic" w:hint="cs"/>
          <w:b/>
          <w:bCs/>
          <w:sz w:val="36"/>
          <w:szCs w:val="36"/>
          <w:rtl/>
        </w:rPr>
        <w:t>:</w:t>
      </w:r>
    </w:p>
    <w:p w14:paraId="4491CE86" w14:textId="60756299" w:rsidR="00834FCF" w:rsidRPr="003B2F1D" w:rsidRDefault="00834FCF" w:rsidP="00834FCF">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Pr="003B2F1D">
        <w:rPr>
          <w:rFonts w:ascii="Traditional Arabic" w:hAnsi="Traditional Arabic" w:cs="Traditional Arabic" w:hint="cs"/>
          <w:b/>
          <w:bCs/>
          <w:sz w:val="36"/>
          <w:szCs w:val="36"/>
          <w:rtl/>
        </w:rPr>
        <w:t xml:space="preserve">إثر العدوان الصهيوني على قطاع غزة صرح الرئيس الأمريكي </w:t>
      </w:r>
      <w:proofErr w:type="spellStart"/>
      <w:r w:rsidRPr="003B2F1D">
        <w:rPr>
          <w:rFonts w:ascii="Traditional Arabic" w:hAnsi="Traditional Arabic" w:cs="Traditional Arabic" w:hint="cs"/>
          <w:b/>
          <w:bCs/>
          <w:sz w:val="36"/>
          <w:szCs w:val="36"/>
          <w:rtl/>
        </w:rPr>
        <w:t>بايدن</w:t>
      </w:r>
      <w:proofErr w:type="spellEnd"/>
      <w:r w:rsidRPr="003B2F1D">
        <w:rPr>
          <w:rFonts w:ascii="Traditional Arabic" w:hAnsi="Traditional Arabic" w:cs="Traditional Arabic" w:hint="cs"/>
          <w:b/>
          <w:bCs/>
          <w:sz w:val="36"/>
          <w:szCs w:val="36"/>
          <w:rtl/>
        </w:rPr>
        <w:t xml:space="preserve"> بكلام يدل على هذا المعنى حين قال: </w:t>
      </w:r>
      <w:r w:rsidRPr="003B2F1D">
        <w:rPr>
          <w:rFonts w:ascii="Traditional Arabic" w:hAnsi="Traditional Arabic" w:cs="Traditional Arabic"/>
          <w:b/>
          <w:bCs/>
          <w:sz w:val="36"/>
          <w:szCs w:val="36"/>
          <w:rtl/>
        </w:rPr>
        <w:t xml:space="preserve">«لو لم توجد إسرائيل في هذه المنطقة لأوجدناها»، </w:t>
      </w:r>
      <w:r w:rsidRPr="003B2F1D">
        <w:rPr>
          <w:rFonts w:ascii="Traditional Arabic" w:hAnsi="Traditional Arabic" w:cs="Traditional Arabic" w:hint="cs"/>
          <w:b/>
          <w:bCs/>
          <w:sz w:val="36"/>
          <w:szCs w:val="36"/>
          <w:rtl/>
        </w:rPr>
        <w:t>فأقر</w:t>
      </w:r>
      <w:r w:rsidR="00C91B50">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 xml:space="preserve"> بتصريحه هذا أن دولة الكيان الصهيوني مستعم</w:t>
      </w:r>
      <w:r w:rsidR="00C91B50">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رة</w:t>
      </w:r>
      <w:r w:rsidR="00C91B50">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 xml:space="preserve"> صليبية</w:t>
      </w:r>
      <w:r w:rsidR="003B2F1D">
        <w:rPr>
          <w:rFonts w:ascii="Traditional Arabic" w:hAnsi="Traditional Arabic" w:cs="Traditional Arabic" w:hint="cs"/>
          <w:b/>
          <w:bCs/>
          <w:sz w:val="36"/>
          <w:szCs w:val="36"/>
          <w:rtl/>
        </w:rPr>
        <w:t xml:space="preserve"> أنشأتها الدول الكبرى</w:t>
      </w:r>
      <w:r w:rsidRPr="003B2F1D">
        <w:rPr>
          <w:rFonts w:ascii="Traditional Arabic" w:hAnsi="Traditional Arabic" w:cs="Traditional Arabic" w:hint="cs"/>
          <w:b/>
          <w:bCs/>
          <w:sz w:val="36"/>
          <w:szCs w:val="36"/>
          <w:rtl/>
        </w:rPr>
        <w:t xml:space="preserve"> ل</w:t>
      </w:r>
      <w:r w:rsidR="003B2F1D">
        <w:rPr>
          <w:rFonts w:ascii="Traditional Arabic" w:hAnsi="Traditional Arabic" w:cs="Traditional Arabic" w:hint="cs"/>
          <w:b/>
          <w:bCs/>
          <w:sz w:val="36"/>
          <w:szCs w:val="36"/>
          <w:rtl/>
        </w:rPr>
        <w:t>ت</w:t>
      </w:r>
      <w:r w:rsidRPr="003B2F1D">
        <w:rPr>
          <w:rFonts w:ascii="Traditional Arabic" w:hAnsi="Traditional Arabic" w:cs="Traditional Arabic" w:hint="cs"/>
          <w:b/>
          <w:bCs/>
          <w:sz w:val="36"/>
          <w:szCs w:val="36"/>
          <w:rtl/>
        </w:rPr>
        <w:t>ش</w:t>
      </w:r>
      <w:r w:rsidR="003B2F1D">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ن</w:t>
      </w:r>
      <w:r w:rsidR="003B2F1D">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 xml:space="preserve"> حرب</w:t>
      </w:r>
      <w:r w:rsidR="00C91B50">
        <w:rPr>
          <w:rFonts w:ascii="Traditional Arabic" w:hAnsi="Traditional Arabic" w:cs="Traditional Arabic" w:hint="cs"/>
          <w:b/>
          <w:bCs/>
          <w:sz w:val="36"/>
          <w:szCs w:val="36"/>
          <w:rtl/>
        </w:rPr>
        <w:t>اً</w:t>
      </w:r>
      <w:r w:rsidRPr="003B2F1D">
        <w:rPr>
          <w:rFonts w:ascii="Traditional Arabic" w:hAnsi="Traditional Arabic" w:cs="Traditional Arabic" w:hint="cs"/>
          <w:b/>
          <w:bCs/>
          <w:sz w:val="36"/>
          <w:szCs w:val="36"/>
          <w:rtl/>
        </w:rPr>
        <w:t xml:space="preserve"> بالوكالة على الإسلام وأهله</w:t>
      </w:r>
      <w:r w:rsidR="00C91B50">
        <w:rPr>
          <w:rFonts w:ascii="Traditional Arabic" w:hAnsi="Traditional Arabic" w:cs="Traditional Arabic" w:hint="cs"/>
          <w:b/>
          <w:bCs/>
          <w:sz w:val="36"/>
          <w:szCs w:val="36"/>
          <w:rtl/>
        </w:rPr>
        <w:t>، ولتكون شوكة في حلوق المسلمين</w:t>
      </w:r>
    </w:p>
    <w:p w14:paraId="006C9277" w14:textId="77777777" w:rsidR="003B2F1D" w:rsidRPr="003B2F1D" w:rsidRDefault="00834FCF" w:rsidP="00834FCF">
      <w:pPr>
        <w:jc w:val="both"/>
        <w:rPr>
          <w:rFonts w:ascii="Traditional Arabic" w:hAnsi="Traditional Arabic" w:cs="Traditional Arabic"/>
          <w:b/>
          <w:bCs/>
          <w:sz w:val="36"/>
          <w:szCs w:val="36"/>
          <w:rtl/>
        </w:rPr>
      </w:pPr>
      <w:r w:rsidRPr="003B2F1D">
        <w:rPr>
          <w:rFonts w:ascii="Traditional Arabic" w:hAnsi="Traditional Arabic" w:cs="Traditional Arabic" w:hint="cs"/>
          <w:b/>
          <w:bCs/>
          <w:sz w:val="36"/>
          <w:szCs w:val="36"/>
          <w:rtl/>
        </w:rPr>
        <w:t xml:space="preserve">ثانياً: قبل ذلك أعلن الرئيس الأمريكي الأسبق (بوش الأب) </w:t>
      </w:r>
      <w:r w:rsidRPr="003B2F1D">
        <w:rPr>
          <w:rFonts w:ascii="Traditional Arabic" w:hAnsi="Traditional Arabic" w:cs="Traditional Arabic"/>
          <w:b/>
          <w:bCs/>
          <w:sz w:val="36"/>
          <w:szCs w:val="36"/>
          <w:rtl/>
        </w:rPr>
        <w:t>في إحدى خطبه الانتخابية في الانتخابات التي جرت أواخر عام 1992، إن أميركا تقوم بدورها الحضاري المسيحي واليهودي في عالم اليوم بلا منافس، وهو ما يعني أن المسلمين غير متحضرين</w:t>
      </w:r>
    </w:p>
    <w:p w14:paraId="35B9BA6D" w14:textId="12546026" w:rsidR="003B2F1D" w:rsidRPr="003B2F1D" w:rsidRDefault="003B2F1D" w:rsidP="00834FCF">
      <w:pPr>
        <w:jc w:val="both"/>
        <w:rPr>
          <w:rFonts w:ascii="Traditional Arabic" w:hAnsi="Traditional Arabic" w:cs="Traditional Arabic"/>
          <w:b/>
          <w:bCs/>
          <w:sz w:val="36"/>
          <w:szCs w:val="36"/>
          <w:rtl/>
        </w:rPr>
      </w:pPr>
      <w:r w:rsidRPr="003B2F1D">
        <w:rPr>
          <w:rFonts w:ascii="Traditional Arabic" w:hAnsi="Traditional Arabic" w:cs="Traditional Arabic" w:hint="cs"/>
          <w:b/>
          <w:bCs/>
          <w:sz w:val="36"/>
          <w:szCs w:val="36"/>
          <w:rtl/>
        </w:rPr>
        <w:t>ثالثاً: قبل هذين قرر</w:t>
      </w:r>
      <w:r w:rsidR="00C91B50">
        <w:rPr>
          <w:rFonts w:ascii="Traditional Arabic" w:hAnsi="Traditional Arabic" w:cs="Traditional Arabic" w:hint="cs"/>
          <w:b/>
          <w:bCs/>
          <w:sz w:val="36"/>
          <w:szCs w:val="36"/>
          <w:rtl/>
        </w:rPr>
        <w:t xml:space="preserve"> </w:t>
      </w:r>
      <w:r w:rsidR="00834FCF" w:rsidRPr="003B2F1D">
        <w:rPr>
          <w:rFonts w:ascii="Traditional Arabic" w:hAnsi="Traditional Arabic" w:cs="Traditional Arabic"/>
          <w:b/>
          <w:bCs/>
          <w:sz w:val="36"/>
          <w:szCs w:val="36"/>
          <w:rtl/>
        </w:rPr>
        <w:t xml:space="preserve">الرئيس الأميركي الأسبق نيكسون في كتابه «الفرصة السانحة»، </w:t>
      </w:r>
      <w:r w:rsidRPr="003B2F1D">
        <w:rPr>
          <w:rFonts w:ascii="Traditional Arabic" w:hAnsi="Traditional Arabic" w:cs="Traditional Arabic" w:hint="cs"/>
          <w:b/>
          <w:bCs/>
          <w:sz w:val="36"/>
          <w:szCs w:val="36"/>
          <w:rtl/>
        </w:rPr>
        <w:t xml:space="preserve">المعنى نفسه عندما </w:t>
      </w:r>
      <w:r w:rsidR="00834FCF" w:rsidRPr="003B2F1D">
        <w:rPr>
          <w:rFonts w:ascii="Traditional Arabic" w:hAnsi="Traditional Arabic" w:cs="Traditional Arabic"/>
          <w:b/>
          <w:bCs/>
          <w:sz w:val="36"/>
          <w:szCs w:val="36"/>
          <w:rtl/>
        </w:rPr>
        <w:t>كتب يقول «إن المسلم غير متحضر ودموي»، تعبيراً عن الوجدان الغربي في العداء للإسلام،</w:t>
      </w:r>
    </w:p>
    <w:p w14:paraId="1F26AFB6" w14:textId="6E2E53C6" w:rsidR="003B2F1D" w:rsidRPr="003B2F1D" w:rsidRDefault="003B2F1D" w:rsidP="003B2F1D">
      <w:pPr>
        <w:jc w:val="both"/>
        <w:rPr>
          <w:rFonts w:ascii="Traditional Arabic" w:hAnsi="Traditional Arabic" w:cs="Traditional Arabic"/>
          <w:b/>
          <w:bCs/>
          <w:sz w:val="36"/>
          <w:szCs w:val="36"/>
          <w:rtl/>
        </w:rPr>
      </w:pPr>
      <w:r w:rsidRPr="003B2F1D">
        <w:rPr>
          <w:rFonts w:ascii="Traditional Arabic" w:hAnsi="Traditional Arabic" w:cs="Traditional Arabic" w:hint="cs"/>
          <w:b/>
          <w:bCs/>
          <w:sz w:val="36"/>
          <w:szCs w:val="36"/>
          <w:rtl/>
        </w:rPr>
        <w:t xml:space="preserve">رابعاً: رئيسة الوزراء البريطانية </w:t>
      </w:r>
      <w:r w:rsidR="00834FCF" w:rsidRPr="003B2F1D">
        <w:rPr>
          <w:rFonts w:ascii="Traditional Arabic" w:hAnsi="Traditional Arabic" w:cs="Traditional Arabic"/>
          <w:b/>
          <w:bCs/>
          <w:sz w:val="36"/>
          <w:szCs w:val="36"/>
          <w:rtl/>
        </w:rPr>
        <w:t xml:space="preserve">مارغريت تاتشر </w:t>
      </w:r>
      <w:r w:rsidRPr="003B2F1D">
        <w:rPr>
          <w:rFonts w:ascii="Traditional Arabic" w:hAnsi="Traditional Arabic" w:cs="Traditional Arabic" w:hint="cs"/>
          <w:b/>
          <w:bCs/>
          <w:sz w:val="36"/>
          <w:szCs w:val="36"/>
          <w:rtl/>
        </w:rPr>
        <w:t>ع</w:t>
      </w:r>
      <w:r w:rsidR="00C91B50">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ب</w:t>
      </w:r>
      <w:r w:rsidR="00C91B50">
        <w:rPr>
          <w:rFonts w:ascii="Traditional Arabic" w:hAnsi="Traditional Arabic" w:cs="Traditional Arabic" w:hint="cs"/>
          <w:b/>
          <w:bCs/>
          <w:sz w:val="36"/>
          <w:szCs w:val="36"/>
          <w:rtl/>
        </w:rPr>
        <w:t>َّ</w:t>
      </w:r>
      <w:r w:rsidRPr="003B2F1D">
        <w:rPr>
          <w:rFonts w:ascii="Traditional Arabic" w:hAnsi="Traditional Arabic" w:cs="Traditional Arabic" w:hint="cs"/>
          <w:b/>
          <w:bCs/>
          <w:sz w:val="36"/>
          <w:szCs w:val="36"/>
          <w:rtl/>
        </w:rPr>
        <w:t xml:space="preserve">رت </w:t>
      </w:r>
      <w:r w:rsidR="00834FCF" w:rsidRPr="003B2F1D">
        <w:rPr>
          <w:rFonts w:ascii="Traditional Arabic" w:hAnsi="Traditional Arabic" w:cs="Traditional Arabic"/>
          <w:b/>
          <w:bCs/>
          <w:sz w:val="36"/>
          <w:szCs w:val="36"/>
          <w:rtl/>
        </w:rPr>
        <w:t>عن هذا العداء</w:t>
      </w:r>
      <w:r w:rsidR="00C91B50">
        <w:rPr>
          <w:rFonts w:ascii="Traditional Arabic" w:hAnsi="Traditional Arabic" w:cs="Traditional Arabic" w:hint="cs"/>
          <w:b/>
          <w:bCs/>
          <w:sz w:val="36"/>
          <w:szCs w:val="36"/>
          <w:rtl/>
        </w:rPr>
        <w:t>؛</w:t>
      </w:r>
      <w:r w:rsidR="00834FCF" w:rsidRPr="003B2F1D">
        <w:rPr>
          <w:rFonts w:ascii="Traditional Arabic" w:hAnsi="Traditional Arabic" w:cs="Traditional Arabic"/>
          <w:b/>
          <w:bCs/>
          <w:sz w:val="36"/>
          <w:szCs w:val="36"/>
          <w:rtl/>
        </w:rPr>
        <w:t xml:space="preserve"> عندما طالبت بعد انهيار الاتحاد السوفياتي بالحفاظ على حلف الأطلنطي (الناتو) لمواجهة الخطر الإسلامي</w:t>
      </w:r>
      <w:r w:rsidR="00834FCF" w:rsidRPr="003B2F1D">
        <w:rPr>
          <w:rFonts w:ascii="Traditional Arabic" w:hAnsi="Traditional Arabic" w:cs="Traditional Arabic"/>
          <w:b/>
          <w:bCs/>
          <w:sz w:val="36"/>
          <w:szCs w:val="36"/>
        </w:rPr>
        <w:t>.</w:t>
      </w:r>
    </w:p>
    <w:p w14:paraId="15369E24" w14:textId="1B3A08A8" w:rsidR="003B2F1D" w:rsidRPr="00B9542A" w:rsidRDefault="003B2F1D" w:rsidP="003B2F1D">
      <w:pPr>
        <w:jc w:val="both"/>
        <w:rPr>
          <w:rFonts w:ascii="Traditional Arabic" w:hAnsi="Traditional Arabic" w:cs="Traditional Arabic"/>
          <w:b/>
          <w:bCs/>
          <w:sz w:val="36"/>
          <w:szCs w:val="36"/>
          <w:rtl/>
        </w:rPr>
      </w:pPr>
      <w:r w:rsidRPr="003B2F1D">
        <w:rPr>
          <w:rFonts w:ascii="Traditional Arabic" w:hAnsi="Traditional Arabic" w:cs="Traditional Arabic" w:hint="cs"/>
          <w:b/>
          <w:bCs/>
          <w:sz w:val="36"/>
          <w:szCs w:val="36"/>
          <w:rtl/>
        </w:rPr>
        <w:lastRenderedPageBreak/>
        <w:t xml:space="preserve">خامساً: </w:t>
      </w:r>
      <w:r w:rsidRPr="003B2F1D">
        <w:rPr>
          <w:rFonts w:ascii="Traditional Arabic" w:hAnsi="Traditional Arabic" w:cs="Traditional Arabic"/>
          <w:b/>
          <w:bCs/>
          <w:sz w:val="36"/>
          <w:szCs w:val="36"/>
          <w:rtl/>
        </w:rPr>
        <w:t>صفقة القرن الأمريكية</w:t>
      </w:r>
      <w:r w:rsidR="00C91B50">
        <w:rPr>
          <w:rFonts w:ascii="Traditional Arabic" w:hAnsi="Traditional Arabic" w:cs="Traditional Arabic" w:hint="cs"/>
          <w:b/>
          <w:bCs/>
          <w:sz w:val="36"/>
          <w:szCs w:val="36"/>
          <w:rtl/>
        </w:rPr>
        <w:t xml:space="preserve"> </w:t>
      </w:r>
      <w:r w:rsidR="00C91B50">
        <w:rPr>
          <w:rFonts w:ascii="Traditional Arabic" w:hAnsi="Traditional Arabic" w:cs="Traditional Arabic"/>
          <w:b/>
          <w:bCs/>
          <w:sz w:val="36"/>
          <w:szCs w:val="36"/>
          <w:rtl/>
        </w:rPr>
        <w:t>–</w:t>
      </w:r>
      <w:r w:rsidR="00C91B50">
        <w:rPr>
          <w:rFonts w:ascii="Traditional Arabic" w:hAnsi="Traditional Arabic" w:cs="Traditional Arabic" w:hint="cs"/>
          <w:b/>
          <w:bCs/>
          <w:sz w:val="36"/>
          <w:szCs w:val="36"/>
          <w:rtl/>
        </w:rPr>
        <w:t xml:space="preserve"> التي كانت في عهد ترامب -</w:t>
      </w:r>
      <w:r w:rsidRPr="003B2F1D">
        <w:rPr>
          <w:rFonts w:ascii="Traditional Arabic" w:hAnsi="Traditional Arabic" w:cs="Traditional Arabic"/>
          <w:b/>
          <w:bCs/>
          <w:sz w:val="36"/>
          <w:szCs w:val="36"/>
          <w:rtl/>
        </w:rPr>
        <w:t xml:space="preserve"> بُنيت على استحضار الرواية الدينية "الإسرائيلية"، ولم تستطع إدارة </w:t>
      </w:r>
      <w:proofErr w:type="spellStart"/>
      <w:r w:rsidRPr="003B2F1D">
        <w:rPr>
          <w:rFonts w:ascii="Traditional Arabic" w:hAnsi="Traditional Arabic" w:cs="Traditional Arabic"/>
          <w:b/>
          <w:bCs/>
          <w:sz w:val="36"/>
          <w:szCs w:val="36"/>
          <w:rtl/>
        </w:rPr>
        <w:t>بايدن</w:t>
      </w:r>
      <w:proofErr w:type="spellEnd"/>
      <w:r w:rsidRPr="003B2F1D">
        <w:rPr>
          <w:rFonts w:ascii="Traditional Arabic" w:hAnsi="Traditional Arabic" w:cs="Traditional Arabic"/>
          <w:b/>
          <w:bCs/>
          <w:sz w:val="36"/>
          <w:szCs w:val="36"/>
          <w:rtl/>
        </w:rPr>
        <w:t xml:space="preserve"> التراجع عن الصفقة؛ بل استمرت في الضغط على الدول العربية واحدة تلو الأخرى للانضمام لاتفاقيات "أبراهام" للتطبيع، وهذا استحضار لمعني ديني (إبراهيم عليه السلام) محل تقدير في الديانتين الإسلامية واليهودية؛ وانطلاق نحو </w:t>
      </w:r>
      <w:hyperlink r:id="rId8" w:history="1">
        <w:r w:rsidRPr="003B2F1D">
          <w:rPr>
            <w:rFonts w:ascii="Traditional Arabic" w:hAnsi="Traditional Arabic" w:cs="Traditional Arabic"/>
            <w:b/>
            <w:bCs/>
            <w:sz w:val="36"/>
            <w:szCs w:val="36"/>
            <w:rtl/>
          </w:rPr>
          <w:t>التطبيع</w:t>
        </w:r>
      </w:hyperlink>
      <w:r w:rsidRPr="003B2F1D">
        <w:rPr>
          <w:rFonts w:ascii="Traditional Arabic" w:hAnsi="Traditional Arabic" w:cs="Traditional Arabic"/>
          <w:b/>
          <w:bCs/>
          <w:sz w:val="36"/>
          <w:szCs w:val="36"/>
        </w:rPr>
        <w:t> </w:t>
      </w:r>
      <w:r w:rsidRPr="003B2F1D">
        <w:rPr>
          <w:rFonts w:ascii="Traditional Arabic" w:hAnsi="Traditional Arabic" w:cs="Traditional Arabic"/>
          <w:b/>
          <w:bCs/>
          <w:sz w:val="36"/>
          <w:szCs w:val="36"/>
          <w:rtl/>
        </w:rPr>
        <w:t>والسلام في المنطقة من أبعاد دينية أيضا،</w:t>
      </w:r>
      <w:r w:rsidR="00C91B50">
        <w:rPr>
          <w:rFonts w:ascii="Traditional Arabic" w:hAnsi="Traditional Arabic" w:cs="Traditional Arabic" w:hint="cs"/>
          <w:b/>
          <w:bCs/>
          <w:sz w:val="36"/>
          <w:szCs w:val="36"/>
          <w:rtl/>
        </w:rPr>
        <w:t xml:space="preserve"> وهذا من العجب </w:t>
      </w:r>
      <w:proofErr w:type="spellStart"/>
      <w:r w:rsidR="00C91B50">
        <w:rPr>
          <w:rFonts w:ascii="Traditional Arabic" w:hAnsi="Traditional Arabic" w:cs="Traditional Arabic" w:hint="cs"/>
          <w:b/>
          <w:bCs/>
          <w:sz w:val="36"/>
          <w:szCs w:val="36"/>
          <w:rtl/>
        </w:rPr>
        <w:t>العاجب</w:t>
      </w:r>
      <w:proofErr w:type="spellEnd"/>
      <w:r w:rsidR="00C91B50">
        <w:rPr>
          <w:rFonts w:ascii="Traditional Arabic" w:hAnsi="Traditional Arabic" w:cs="Traditional Arabic" w:hint="cs"/>
          <w:b/>
          <w:bCs/>
          <w:sz w:val="36"/>
          <w:szCs w:val="36"/>
          <w:rtl/>
        </w:rPr>
        <w:t>؛</w:t>
      </w:r>
      <w:r w:rsidRPr="003B2F1D">
        <w:rPr>
          <w:rFonts w:ascii="Traditional Arabic" w:hAnsi="Traditional Arabic" w:cs="Traditional Arabic"/>
          <w:b/>
          <w:bCs/>
          <w:sz w:val="36"/>
          <w:szCs w:val="36"/>
          <w:rtl/>
        </w:rPr>
        <w:t xml:space="preserve"> ففي جانب تتمسك "إسرائيل" بادعاءاتها الدينية في القدس وفلسطين؛ ضاربة ع</w:t>
      </w:r>
      <w:r w:rsidR="00C91B50">
        <w:rPr>
          <w:rFonts w:ascii="Traditional Arabic" w:hAnsi="Traditional Arabic" w:cs="Traditional Arabic" w:hint="cs"/>
          <w:b/>
          <w:bCs/>
          <w:sz w:val="36"/>
          <w:szCs w:val="36"/>
          <w:rtl/>
        </w:rPr>
        <w:t>ُ</w:t>
      </w:r>
      <w:r w:rsidRPr="003B2F1D">
        <w:rPr>
          <w:rFonts w:ascii="Traditional Arabic" w:hAnsi="Traditional Arabic" w:cs="Traditional Arabic"/>
          <w:b/>
          <w:bCs/>
          <w:sz w:val="36"/>
          <w:szCs w:val="36"/>
          <w:rtl/>
        </w:rPr>
        <w:t>رض الحائط بكل الأعراف والقوانين الدولية، وبكل المشاعر العقائد العربية والإسلامية. وعلى الجانب الآخر يضغط الأمريكي على العرب والمسلمين للانخراط في اتفاقيات "أبراهام" من منطلقات السلام والعيش والمشترك</w:t>
      </w:r>
      <w:r w:rsidRPr="003B2F1D">
        <w:rPr>
          <w:rFonts w:ascii="Traditional Arabic" w:hAnsi="Traditional Arabic" w:cs="Traditional Arabic"/>
          <w:b/>
          <w:bCs/>
          <w:sz w:val="36"/>
          <w:szCs w:val="36"/>
        </w:rPr>
        <w:t>.</w:t>
      </w:r>
    </w:p>
    <w:p w14:paraId="516D8039" w14:textId="66656C26" w:rsidR="00834FCF" w:rsidRPr="00834FCF" w:rsidRDefault="003B2F1D" w:rsidP="003B2F1D">
      <w:pPr>
        <w:jc w:val="both"/>
        <w:rPr>
          <w:rFonts w:ascii="Traditional Arabic" w:hAnsi="Traditional Arabic" w:cs="Traditional Arabic"/>
          <w:b/>
          <w:bCs/>
          <w:sz w:val="36"/>
          <w:szCs w:val="36"/>
        </w:rPr>
      </w:pPr>
      <w:r w:rsidRPr="003B2F1D">
        <w:rPr>
          <w:rFonts w:ascii="Traditional Arabic" w:hAnsi="Traditional Arabic" w:cs="Traditional Arabic" w:hint="cs"/>
          <w:b/>
          <w:bCs/>
          <w:sz w:val="36"/>
          <w:szCs w:val="36"/>
          <w:rtl/>
        </w:rPr>
        <w:t xml:space="preserve">سادساً: الشعارات الدينية التي يرفعها الصهاينة وقطعان المستوطنين حين اعتدائهم على المسجد الأقصى المبارك، حتى دفع ذلك رئيس المجلس الوطني الفلسطيني </w:t>
      </w:r>
      <w:r w:rsidRPr="003B2F1D">
        <w:rPr>
          <w:rFonts w:ascii="Traditional Arabic" w:hAnsi="Traditional Arabic" w:cs="Traditional Arabic"/>
          <w:b/>
          <w:bCs/>
          <w:sz w:val="36"/>
          <w:szCs w:val="36"/>
          <w:rtl/>
        </w:rPr>
        <w:t>–</w:t>
      </w:r>
      <w:r w:rsidRPr="003B2F1D">
        <w:rPr>
          <w:rFonts w:ascii="Traditional Arabic" w:hAnsi="Traditional Arabic" w:cs="Traditional Arabic" w:hint="cs"/>
          <w:b/>
          <w:bCs/>
          <w:sz w:val="36"/>
          <w:szCs w:val="36"/>
          <w:rtl/>
        </w:rPr>
        <w:t xml:space="preserve"> روحي فتوح - إلى القول</w:t>
      </w:r>
      <w:r w:rsidR="00834FCF" w:rsidRPr="00834FCF">
        <w:rPr>
          <w:rFonts w:ascii="Traditional Arabic" w:hAnsi="Traditional Arabic" w:cs="Traditional Arabic"/>
          <w:b/>
          <w:bCs/>
          <w:sz w:val="36"/>
          <w:szCs w:val="36"/>
          <w:rtl/>
        </w:rPr>
        <w:t xml:space="preserve"> في بيان صحافي، إن </w:t>
      </w:r>
      <w:r w:rsidR="00C91B50">
        <w:rPr>
          <w:rFonts w:ascii="Traditional Arabic" w:hAnsi="Traditional Arabic" w:cs="Traditional Arabic" w:hint="cs"/>
          <w:b/>
          <w:bCs/>
          <w:sz w:val="36"/>
          <w:szCs w:val="36"/>
          <w:rtl/>
        </w:rPr>
        <w:t>"</w:t>
      </w:r>
      <w:r w:rsidR="00834FCF" w:rsidRPr="00834FCF">
        <w:rPr>
          <w:rFonts w:ascii="Traditional Arabic" w:hAnsi="Traditional Arabic" w:cs="Traditional Arabic"/>
          <w:b/>
          <w:bCs/>
          <w:sz w:val="36"/>
          <w:szCs w:val="36"/>
          <w:rtl/>
        </w:rPr>
        <w:t>هذه الاعتداءات مدفوعة بفكر ديني عنصري، ومخططات عدائية تنتهجها الحكومة الإسرائيلية بهدف إفراغ المدينة المقدسة، وترحيل أصحابها الأصليين، والسيطرة على الأقص</w:t>
      </w:r>
      <w:r w:rsidR="00C91B50">
        <w:rPr>
          <w:rFonts w:ascii="Traditional Arabic" w:hAnsi="Traditional Arabic" w:cs="Traditional Arabic" w:hint="cs"/>
          <w:b/>
          <w:bCs/>
          <w:sz w:val="36"/>
          <w:szCs w:val="36"/>
          <w:rtl/>
        </w:rPr>
        <w:t>ى"</w:t>
      </w:r>
    </w:p>
    <w:p w14:paraId="2D609767" w14:textId="0F92F5B0" w:rsidR="00834FCF" w:rsidRDefault="003B2F1D" w:rsidP="005C4779">
      <w:pPr>
        <w:jc w:val="both"/>
        <w:rPr>
          <w:rFonts w:ascii="Traditional Arabic" w:hAnsi="Traditional Arabic" w:cs="Traditional Arabic"/>
          <w:b/>
          <w:bCs/>
          <w:sz w:val="36"/>
          <w:szCs w:val="36"/>
          <w:rtl/>
        </w:rPr>
      </w:pPr>
      <w:r w:rsidRPr="003B2F1D">
        <w:rPr>
          <w:rFonts w:ascii="Traditional Arabic" w:hAnsi="Traditional Arabic" w:cs="Traditional Arabic" w:hint="cs"/>
          <w:b/>
          <w:bCs/>
          <w:sz w:val="36"/>
          <w:szCs w:val="36"/>
          <w:rtl/>
        </w:rPr>
        <w:t xml:space="preserve">سابعاً: </w:t>
      </w:r>
      <w:r w:rsidR="00834FCF" w:rsidRPr="003B2F1D">
        <w:rPr>
          <w:rFonts w:ascii="Traditional Arabic" w:hAnsi="Traditional Arabic" w:cs="Traditional Arabic"/>
          <w:b/>
          <w:bCs/>
          <w:sz w:val="36"/>
          <w:szCs w:val="36"/>
          <w:rtl/>
        </w:rPr>
        <w:t xml:space="preserve">أثار السيناتور الأمريكية، </w:t>
      </w:r>
      <w:proofErr w:type="spellStart"/>
      <w:r w:rsidR="00834FCF" w:rsidRPr="003B2F1D">
        <w:rPr>
          <w:rFonts w:ascii="Traditional Arabic" w:hAnsi="Traditional Arabic" w:cs="Traditional Arabic"/>
          <w:b/>
          <w:bCs/>
          <w:sz w:val="36"/>
          <w:szCs w:val="36"/>
          <w:rtl/>
        </w:rPr>
        <w:t>ليندسي</w:t>
      </w:r>
      <w:proofErr w:type="spellEnd"/>
      <w:r w:rsidR="00834FCF" w:rsidRPr="003B2F1D">
        <w:rPr>
          <w:rFonts w:ascii="Traditional Arabic" w:hAnsi="Traditional Arabic" w:cs="Traditional Arabic"/>
          <w:b/>
          <w:bCs/>
          <w:sz w:val="36"/>
          <w:szCs w:val="36"/>
          <w:rtl/>
        </w:rPr>
        <w:t xml:space="preserve"> غراهام ضجة بين رواد مواقع التواصل الاجتماعي عقب تصريحات تطرق فيها للأحداث في إسرائيل وغزة وقائلا "نحن في حرب دينية"، داعيا</w:t>
      </w:r>
      <w:r>
        <w:rPr>
          <w:rFonts w:ascii="Traditional Arabic" w:hAnsi="Traditional Arabic" w:cs="Traditional Arabic" w:hint="cs"/>
          <w:b/>
          <w:bCs/>
          <w:sz w:val="36"/>
          <w:szCs w:val="36"/>
          <w:rtl/>
        </w:rPr>
        <w:t>ً</w:t>
      </w:r>
      <w:r w:rsidR="00834FCF" w:rsidRPr="003B2F1D">
        <w:rPr>
          <w:rFonts w:ascii="Traditional Arabic" w:hAnsi="Traditional Arabic" w:cs="Traditional Arabic"/>
          <w:b/>
          <w:bCs/>
          <w:sz w:val="36"/>
          <w:szCs w:val="36"/>
          <w:rtl/>
        </w:rPr>
        <w:t xml:space="preserve"> إسرائيل إلى "تسوية الأرض" للدفاع عن نفسها</w:t>
      </w:r>
      <w:r w:rsidR="00834FCF" w:rsidRPr="003B2F1D">
        <w:rPr>
          <w:rFonts w:ascii="Traditional Arabic" w:hAnsi="Traditional Arabic" w:cs="Traditional Arabic"/>
          <w:b/>
          <w:bCs/>
          <w:sz w:val="36"/>
          <w:szCs w:val="36"/>
        </w:rPr>
        <w:t>.</w:t>
      </w:r>
    </w:p>
    <w:p w14:paraId="1315466C" w14:textId="2AB2B4E4" w:rsidR="003B2F1D" w:rsidRDefault="003B2F1D" w:rsidP="005C477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وبعد فهذا غيض من فيض، ولو طفق المرء يتابع الشواهد على هذا المعنى لما أعجزه أن يجد المئات من التصريحات والأفعال التي تؤكد أن ثمة حرباً دينية يشنها الصليبيون والصهاينة على الإسلام وأهله، </w:t>
      </w:r>
      <w:r w:rsidR="00F9608E">
        <w:rPr>
          <w:rFonts w:ascii="Traditional Arabic" w:hAnsi="Traditional Arabic" w:cs="Traditional Arabic" w:hint="cs"/>
          <w:b/>
          <w:bCs/>
          <w:sz w:val="36"/>
          <w:szCs w:val="36"/>
          <w:rtl/>
        </w:rPr>
        <w:t>نجدها في تصريحات كبير الفاتيكان السابق والرئيس الفرنسي الحالي، ونجدها كذلك في إجراءات ل</w:t>
      </w:r>
      <w:r w:rsidR="00C91B50">
        <w:rPr>
          <w:rFonts w:ascii="Traditional Arabic" w:hAnsi="Traditional Arabic" w:cs="Traditional Arabic" w:hint="cs"/>
          <w:b/>
          <w:bCs/>
          <w:sz w:val="36"/>
          <w:szCs w:val="36"/>
          <w:rtl/>
        </w:rPr>
        <w:t>لتضييق على</w:t>
      </w:r>
      <w:r w:rsidR="00F9608E">
        <w:rPr>
          <w:rFonts w:ascii="Traditional Arabic" w:hAnsi="Traditional Arabic" w:cs="Traditional Arabic" w:hint="cs"/>
          <w:b/>
          <w:bCs/>
          <w:sz w:val="36"/>
          <w:szCs w:val="36"/>
          <w:rtl/>
        </w:rPr>
        <w:t xml:space="preserve"> المساجد أو </w:t>
      </w:r>
      <w:r w:rsidR="00C91B50">
        <w:rPr>
          <w:rFonts w:ascii="Traditional Arabic" w:hAnsi="Traditional Arabic" w:cs="Traditional Arabic" w:hint="cs"/>
          <w:b/>
          <w:bCs/>
          <w:sz w:val="36"/>
          <w:szCs w:val="36"/>
          <w:rtl/>
        </w:rPr>
        <w:t>حظر</w:t>
      </w:r>
      <w:r w:rsidR="00F9608E">
        <w:rPr>
          <w:rFonts w:ascii="Traditional Arabic" w:hAnsi="Traditional Arabic" w:cs="Traditional Arabic" w:hint="cs"/>
          <w:b/>
          <w:bCs/>
          <w:sz w:val="36"/>
          <w:szCs w:val="36"/>
          <w:rtl/>
        </w:rPr>
        <w:t xml:space="preserve"> الحجاب أو منع</w:t>
      </w:r>
      <w:r w:rsidR="00C91B50">
        <w:rPr>
          <w:rFonts w:ascii="Traditional Arabic" w:hAnsi="Traditional Arabic" w:cs="Traditional Arabic" w:hint="cs"/>
          <w:b/>
          <w:bCs/>
          <w:sz w:val="36"/>
          <w:szCs w:val="36"/>
          <w:rtl/>
        </w:rPr>
        <w:t xml:space="preserve"> تشييد</w:t>
      </w:r>
      <w:r w:rsidR="00F9608E">
        <w:rPr>
          <w:rFonts w:ascii="Traditional Arabic" w:hAnsi="Traditional Arabic" w:cs="Traditional Arabic" w:hint="cs"/>
          <w:b/>
          <w:bCs/>
          <w:sz w:val="36"/>
          <w:szCs w:val="36"/>
          <w:rtl/>
        </w:rPr>
        <w:t xml:space="preserve"> المآذن أو غير ذلك مما يصدر هنا أو هناك في دول إسلامية أو أوروبية، </w:t>
      </w:r>
      <w:r>
        <w:rPr>
          <w:rFonts w:ascii="Traditional Arabic" w:hAnsi="Traditional Arabic" w:cs="Traditional Arabic" w:hint="cs"/>
          <w:b/>
          <w:bCs/>
          <w:sz w:val="36"/>
          <w:szCs w:val="36"/>
          <w:rtl/>
        </w:rPr>
        <w:t xml:space="preserve">وصدق </w:t>
      </w:r>
      <w:r>
        <w:rPr>
          <w:rFonts w:ascii="Traditional Arabic" w:hAnsi="Traditional Arabic" w:cs="Traditional Arabic" w:hint="cs"/>
          <w:b/>
          <w:bCs/>
          <w:sz w:val="36"/>
          <w:szCs w:val="36"/>
          <w:rtl/>
        </w:rPr>
        <w:lastRenderedPageBreak/>
        <w:t>الله العظيم إذ يقول {ولن ترضى عنك اليهود ولا النصارى حتى تتبع ملتهم} ويقول سبحانه {ود</w:t>
      </w:r>
      <w:r w:rsidR="00C91B5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كثير من أهل الكتاب لو يردونكم من بعد إيمانكم كفاراً حسداً من عند أنفسهم من بعد ما تبين لهم الحق} ويقول جل من قائل {ودوا لو تكفرون كما كفروا فتكونون سواء} ويقول عز وجل {قد بدت البغضاء من أفواههم وما تخفي صدورهم أكبر قد بينا لكم الآيات إن كنتم تعقلون}</w:t>
      </w:r>
    </w:p>
    <w:p w14:paraId="4ED6EB98" w14:textId="1EE693C0" w:rsidR="003B2F1D" w:rsidRPr="00717C8F" w:rsidRDefault="00F9608E" w:rsidP="00F9608E">
      <w:pPr>
        <w:jc w:val="center"/>
        <w:rPr>
          <w:rFonts w:ascii="Traditional Arabic" w:hAnsi="Traditional Arabic" w:cs="Traditional Arabic"/>
          <w:b/>
          <w:bCs/>
          <w:sz w:val="52"/>
          <w:szCs w:val="52"/>
          <w:u w:val="single"/>
          <w:rtl/>
        </w:rPr>
      </w:pPr>
      <w:r w:rsidRPr="00717C8F">
        <w:rPr>
          <w:rFonts w:ascii="Traditional Arabic" w:hAnsi="Traditional Arabic" w:cs="Traditional Arabic" w:hint="cs"/>
          <w:b/>
          <w:bCs/>
          <w:sz w:val="52"/>
          <w:szCs w:val="52"/>
          <w:u w:val="single"/>
          <w:rtl/>
        </w:rPr>
        <w:t>سياسة تجفيف المنابع</w:t>
      </w:r>
    </w:p>
    <w:p w14:paraId="4DF7485C" w14:textId="70B445DB" w:rsidR="00F9608E" w:rsidRDefault="00F9608E" w:rsidP="005C477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في مقابل هذه الشعارات الدينية المرفوعة والإجراءات المتبوعة</w:t>
      </w:r>
      <w:r w:rsidR="00717C8F">
        <w:rPr>
          <w:rFonts w:ascii="Traditional Arabic" w:hAnsi="Traditional Arabic" w:cs="Traditional Arabic" w:hint="cs"/>
          <w:b/>
          <w:bCs/>
          <w:sz w:val="36"/>
          <w:szCs w:val="36"/>
          <w:rtl/>
        </w:rPr>
        <w:t xml:space="preserve"> من قبل أعداء الإسلام</w:t>
      </w:r>
      <w:r>
        <w:rPr>
          <w:rFonts w:ascii="Traditional Arabic" w:hAnsi="Traditional Arabic" w:cs="Traditional Arabic" w:hint="cs"/>
          <w:b/>
          <w:bCs/>
          <w:sz w:val="36"/>
          <w:szCs w:val="36"/>
          <w:rtl/>
        </w:rPr>
        <w:t xml:space="preserve"> نجد سياسة </w:t>
      </w:r>
      <w:r w:rsidR="00717C8F">
        <w:rPr>
          <w:rFonts w:ascii="Traditional Arabic" w:hAnsi="Traditional Arabic" w:cs="Traditional Arabic" w:hint="cs"/>
          <w:b/>
          <w:bCs/>
          <w:sz w:val="36"/>
          <w:szCs w:val="36"/>
          <w:rtl/>
        </w:rPr>
        <w:t xml:space="preserve">ناشطة فاعلة </w:t>
      </w:r>
      <w:r>
        <w:rPr>
          <w:rFonts w:ascii="Traditional Arabic" w:hAnsi="Traditional Arabic" w:cs="Traditional Arabic" w:hint="cs"/>
          <w:b/>
          <w:bCs/>
          <w:sz w:val="36"/>
          <w:szCs w:val="36"/>
          <w:rtl/>
        </w:rPr>
        <w:t>لتجفيف منابع التدين بين المسلمين، وهذه السياسات مفروضة من قبل الدول الكبرى، ومطلوب إعمالها بسرعة وحسم، وقد تمثل ذلك في جملة من التدابير، منها:</w:t>
      </w:r>
    </w:p>
    <w:p w14:paraId="12F07858" w14:textId="77777777" w:rsidR="00717C8F" w:rsidRDefault="00F9608E"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xml:space="preserve">السيطرة على المساجد، وإغلاقها إن تطلب الأمر </w:t>
      </w:r>
    </w:p>
    <w:p w14:paraId="5802FCEF" w14:textId="77777777" w:rsidR="00717C8F" w:rsidRDefault="00F9608E"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الرقابة الصارمة على المطبوعات، وتعديل المناهج التعليمية</w:t>
      </w:r>
    </w:p>
    <w:p w14:paraId="0A7646C6" w14:textId="77777777" w:rsidR="00717C8F" w:rsidRDefault="00F9608E"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إلغاء المعاهد الدينية أو حصر نشاطها في مجرد تعليم العبادات دون المعاملات أو العقيدة</w:t>
      </w:r>
    </w:p>
    <w:p w14:paraId="569BCC1A" w14:textId="13AC4236" w:rsidR="00717C8F" w:rsidRDefault="00F9608E"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w:t>
      </w:r>
      <w:r w:rsidR="00717C8F" w:rsidRPr="00717C8F">
        <w:rPr>
          <w:rFonts w:ascii="Traditional Arabic" w:hAnsi="Traditional Arabic" w:cs="Traditional Arabic"/>
          <w:b/>
          <w:bCs/>
          <w:sz w:val="36"/>
          <w:szCs w:val="36"/>
          <w:rtl/>
        </w:rPr>
        <w:t>تقليص مساحة العلم الشرعي في الجامعات والكليات الشرعية الرسمية والخاصة إما برفع معدلات القبول أو التشدد في معايير القبول، مع تقليص مساحة تعليم الدين والإسلام في التعليم الأساسي، فضلاً عن التحكم والسيطرة في مضمون المناهج التعليمية</w:t>
      </w:r>
      <w:r w:rsidR="00717C8F" w:rsidRPr="00717C8F">
        <w:rPr>
          <w:rFonts w:ascii="Traditional Arabic" w:hAnsi="Traditional Arabic" w:cs="Traditional Arabic"/>
          <w:b/>
          <w:bCs/>
          <w:sz w:val="36"/>
          <w:szCs w:val="36"/>
        </w:rPr>
        <w:t>.</w:t>
      </w:r>
    </w:p>
    <w:p w14:paraId="59B89921" w14:textId="77777777" w:rsidR="00717C8F" w:rsidRDefault="00717C8F"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xml:space="preserve">محاصرة مساحة الدعوة الإسلامية في القنوات الإعلامية حيث أُغلق عدد من الفضائيات الإسلامية المهمة أو خفض سقف ما تبقى </w:t>
      </w:r>
    </w:p>
    <w:p w14:paraId="31F1E51A" w14:textId="19D77CDA" w:rsidR="00717C8F" w:rsidRDefault="00717C8F"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منع كثير من العلماء والدعاة من الظهور على شاشات الإعلام، بل التضييق على مساهمتهم في وسائل التواصل الاجتماعي</w:t>
      </w:r>
      <w:r w:rsidRPr="00717C8F">
        <w:rPr>
          <w:rFonts w:ascii="Traditional Arabic" w:hAnsi="Traditional Arabic" w:cs="Traditional Arabic"/>
          <w:b/>
          <w:bCs/>
          <w:sz w:val="36"/>
          <w:szCs w:val="36"/>
        </w:rPr>
        <w:t>.</w:t>
      </w:r>
    </w:p>
    <w:p w14:paraId="27EEE040" w14:textId="6431750D" w:rsidR="00717C8F" w:rsidRDefault="00717C8F"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lastRenderedPageBreak/>
        <w:t>محاصرة العمل الخيري السني وخنقه وفسح المجال للمشاريع التبشيرية في ديار المسلمين</w:t>
      </w:r>
    </w:p>
    <w:p w14:paraId="121DCDDF" w14:textId="500EE5BC" w:rsidR="00717C8F" w:rsidRDefault="00717C8F"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xml:space="preserve">منع العمل الإسلامي السياسي عبر الأحزاب والانتخابات بحجة عدم </w:t>
      </w:r>
      <w:proofErr w:type="spellStart"/>
      <w:r w:rsidRPr="00717C8F">
        <w:rPr>
          <w:rFonts w:ascii="Traditional Arabic" w:hAnsi="Traditional Arabic" w:cs="Traditional Arabic"/>
          <w:b/>
          <w:bCs/>
          <w:sz w:val="36"/>
          <w:szCs w:val="36"/>
          <w:rtl/>
        </w:rPr>
        <w:t>تسييس</w:t>
      </w:r>
      <w:proofErr w:type="spellEnd"/>
      <w:r w:rsidRPr="00717C8F">
        <w:rPr>
          <w:rFonts w:ascii="Traditional Arabic" w:hAnsi="Traditional Arabic" w:cs="Traditional Arabic"/>
          <w:b/>
          <w:bCs/>
          <w:sz w:val="36"/>
          <w:szCs w:val="36"/>
          <w:rtl/>
        </w:rPr>
        <w:t xml:space="preserve"> الدين</w:t>
      </w:r>
      <w:r w:rsidRPr="00717C8F">
        <w:rPr>
          <w:rFonts w:ascii="Traditional Arabic" w:hAnsi="Traditional Arabic" w:cs="Traditional Arabic"/>
          <w:b/>
          <w:bCs/>
          <w:sz w:val="36"/>
          <w:szCs w:val="36"/>
        </w:rPr>
        <w:t>!</w:t>
      </w:r>
    </w:p>
    <w:p w14:paraId="1C6F9697" w14:textId="7E7C2A01" w:rsidR="00717C8F" w:rsidRDefault="00717C8F" w:rsidP="00717C8F">
      <w:pPr>
        <w:pStyle w:val="a7"/>
        <w:numPr>
          <w:ilvl w:val="0"/>
          <w:numId w:val="2"/>
        </w:numPr>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محاصرة خطبة الجمعة وإضعاف دورها في توعية المسلمين بإقصاء العلماء والخطباء المؤثرين وفرض الخطبة الموحدة وتحجيم دور المساجد على أداء الصلاة فقط وعدم بث الخطبة والإقامة والصلاة</w:t>
      </w:r>
      <w:r w:rsidRPr="00717C8F">
        <w:rPr>
          <w:rFonts w:ascii="Traditional Arabic" w:hAnsi="Traditional Arabic" w:cs="Traditional Arabic"/>
          <w:b/>
          <w:bCs/>
          <w:sz w:val="36"/>
          <w:szCs w:val="36"/>
        </w:rPr>
        <w:t>!</w:t>
      </w:r>
    </w:p>
    <w:p w14:paraId="33A841F9" w14:textId="77777777" w:rsidR="00717C8F" w:rsidRDefault="00717C8F" w:rsidP="00931F74">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xml:space="preserve">هناك خطط للاستيلاء على ركن الإسلام الرابع وهو الزكاة عبر تقنين إخراجها للمؤسسات الرسمية فقط، بل تم المناداة بتقديم الزكاة لهيئات الأمم المتحدة! والتي تستهلك مصاريفها الإدارية من الأموال الممنوحة ما يزيد عن 50%، ولذلك لم تحلّ مؤسسات الأمم المتحدة مشكلةً في أي بقعة في العالم! </w:t>
      </w:r>
    </w:p>
    <w:p w14:paraId="5C05B8BF" w14:textId="057300F8" w:rsidR="00717C8F" w:rsidRDefault="00717C8F" w:rsidP="00DE49BD">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hint="cs"/>
          <w:b/>
          <w:bCs/>
          <w:sz w:val="36"/>
          <w:szCs w:val="36"/>
          <w:rtl/>
        </w:rPr>
        <w:t>ت</w:t>
      </w:r>
      <w:r w:rsidRPr="00717C8F">
        <w:rPr>
          <w:rFonts w:ascii="Traditional Arabic" w:hAnsi="Traditional Arabic" w:cs="Traditional Arabic"/>
          <w:b/>
          <w:bCs/>
          <w:sz w:val="36"/>
          <w:szCs w:val="36"/>
          <w:rtl/>
        </w:rPr>
        <w:t>حريف المفاهيم</w:t>
      </w:r>
      <w:r w:rsidRPr="00717C8F">
        <w:rPr>
          <w:rFonts w:ascii="Traditional Arabic" w:hAnsi="Traditional Arabic" w:cs="Traditional Arabic" w:hint="cs"/>
          <w:b/>
          <w:bCs/>
          <w:sz w:val="36"/>
          <w:szCs w:val="36"/>
          <w:rtl/>
        </w:rPr>
        <w:t xml:space="preserve">؛ </w:t>
      </w:r>
      <w:r w:rsidRPr="00717C8F">
        <w:rPr>
          <w:rFonts w:ascii="Traditional Arabic" w:hAnsi="Traditional Arabic" w:cs="Traditional Arabic"/>
          <w:b/>
          <w:bCs/>
          <w:sz w:val="36"/>
          <w:szCs w:val="36"/>
          <w:rtl/>
        </w:rPr>
        <w:t>وذلك من خلال فرض دعاة للمناهج البدعية والمنحرفة في كليات الشريعة ومناهج التعليم وعلى منابر الإعلام وصفحات الجرائد تطبيقاً لتوصيات مراكز التفكير الغربية والشرقية، لتحريف مفاهيم الإسلام والدين في كافة المجالات، ويشترك في ذلك دعاة البدع والأهواء والعقلانيون والملحدون من أبناء الأمة ومن خارجها من المستشرقين والباحثين ودوائر الاستخبارات</w:t>
      </w:r>
      <w:r w:rsidRPr="00717C8F">
        <w:rPr>
          <w:rFonts w:ascii="Traditional Arabic" w:hAnsi="Traditional Arabic" w:cs="Traditional Arabic"/>
          <w:b/>
          <w:bCs/>
          <w:sz w:val="36"/>
          <w:szCs w:val="36"/>
        </w:rPr>
        <w:t>.</w:t>
      </w:r>
    </w:p>
    <w:p w14:paraId="628D550C" w14:textId="5A6683FB"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محاولة إحياء التعصب المذهبي وتحسينه وفرضه على الأئمة والمعلمين ومحاربة منهج التمسك بالدليل الصحيح من الكتاب والسنة والفقه المقارن الذي سهل على الأمة دينها وجنّبها المشقة والمخالفة للحق والسنة النبوية</w:t>
      </w:r>
      <w:r w:rsidRPr="00717C8F">
        <w:rPr>
          <w:rFonts w:ascii="Traditional Arabic" w:hAnsi="Traditional Arabic" w:cs="Traditional Arabic"/>
          <w:b/>
          <w:bCs/>
          <w:sz w:val="36"/>
          <w:szCs w:val="36"/>
        </w:rPr>
        <w:t>.</w:t>
      </w:r>
    </w:p>
    <w:p w14:paraId="63048925" w14:textId="0CD23BC7"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حصر المناصب الدينية على من ترضى السلطات السياسية عنهم ويكونون طوع أمرهم لتمرير القرارات والمشاريع بهوى السلطان لا برض</w:t>
      </w:r>
      <w:r>
        <w:rPr>
          <w:rFonts w:ascii="Traditional Arabic" w:hAnsi="Traditional Arabic" w:cs="Traditional Arabic" w:hint="cs"/>
          <w:b/>
          <w:bCs/>
          <w:sz w:val="36"/>
          <w:szCs w:val="36"/>
          <w:rtl/>
        </w:rPr>
        <w:t>ا</w:t>
      </w:r>
      <w:r w:rsidRPr="00717C8F">
        <w:rPr>
          <w:rFonts w:ascii="Traditional Arabic" w:hAnsi="Traditional Arabic" w:cs="Traditional Arabic"/>
          <w:b/>
          <w:bCs/>
          <w:sz w:val="36"/>
          <w:szCs w:val="36"/>
          <w:rtl/>
        </w:rPr>
        <w:t xml:space="preserve"> الرحمن</w:t>
      </w:r>
      <w:r w:rsidRPr="00717C8F">
        <w:rPr>
          <w:rFonts w:ascii="Traditional Arabic" w:hAnsi="Traditional Arabic" w:cs="Traditional Arabic"/>
          <w:b/>
          <w:bCs/>
          <w:sz w:val="36"/>
          <w:szCs w:val="36"/>
        </w:rPr>
        <w:t>.</w:t>
      </w:r>
    </w:p>
    <w:p w14:paraId="400E3DD6" w14:textId="58F5F4D3"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t xml:space="preserve">فتح المجال لكل العلمانيين والحداثيين </w:t>
      </w:r>
      <w:proofErr w:type="spellStart"/>
      <w:r w:rsidRPr="00717C8F">
        <w:rPr>
          <w:rFonts w:ascii="Traditional Arabic" w:hAnsi="Traditional Arabic" w:cs="Traditional Arabic"/>
          <w:b/>
          <w:bCs/>
          <w:sz w:val="36"/>
          <w:szCs w:val="36"/>
          <w:rtl/>
        </w:rPr>
        <w:t>واللادينيين</w:t>
      </w:r>
      <w:proofErr w:type="spellEnd"/>
      <w:r w:rsidRPr="00717C8F">
        <w:rPr>
          <w:rFonts w:ascii="Traditional Arabic" w:hAnsi="Traditional Arabic" w:cs="Traditional Arabic"/>
          <w:b/>
          <w:bCs/>
          <w:sz w:val="36"/>
          <w:szCs w:val="36"/>
          <w:rtl/>
        </w:rPr>
        <w:t xml:space="preserve"> للخوض في أحكام الشريعة والقوانين المنبثقة منها في الأحوال الشخصية لتطويعها لمفاهيم اتفاقية </w:t>
      </w:r>
      <w:proofErr w:type="spellStart"/>
      <w:r w:rsidRPr="00717C8F">
        <w:rPr>
          <w:rFonts w:ascii="Traditional Arabic" w:hAnsi="Traditional Arabic" w:cs="Traditional Arabic"/>
          <w:b/>
          <w:bCs/>
          <w:sz w:val="36"/>
          <w:szCs w:val="36"/>
          <w:rtl/>
        </w:rPr>
        <w:t>سيداو</w:t>
      </w:r>
      <w:proofErr w:type="spellEnd"/>
      <w:r w:rsidRPr="00717C8F">
        <w:rPr>
          <w:rFonts w:ascii="Traditional Arabic" w:hAnsi="Traditional Arabic" w:cs="Traditional Arabic"/>
          <w:b/>
          <w:bCs/>
          <w:sz w:val="36"/>
          <w:szCs w:val="36"/>
          <w:rtl/>
        </w:rPr>
        <w:t xml:space="preserve"> العالمية، التي تتناقض مع الإسلام تماماً في الكبيرة والصغيرة</w:t>
      </w:r>
      <w:r w:rsidRPr="00717C8F">
        <w:rPr>
          <w:rFonts w:ascii="Traditional Arabic" w:hAnsi="Traditional Arabic" w:cs="Traditional Arabic"/>
          <w:b/>
          <w:bCs/>
          <w:sz w:val="36"/>
          <w:szCs w:val="36"/>
        </w:rPr>
        <w:t>.</w:t>
      </w:r>
    </w:p>
    <w:p w14:paraId="7D671C12" w14:textId="59BCCAB7"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sidRPr="00717C8F">
        <w:rPr>
          <w:rFonts w:ascii="Traditional Arabic" w:hAnsi="Traditional Arabic" w:cs="Traditional Arabic"/>
          <w:b/>
          <w:bCs/>
          <w:sz w:val="36"/>
          <w:szCs w:val="36"/>
          <w:rtl/>
        </w:rPr>
        <w:lastRenderedPageBreak/>
        <w:t>الضغط على كثير من الحركات الإسلامية وقادتها التكنوقراط والشرعيين للتنازل عن كثير من الثوابت الشرعية والقيام بمواءمات على حساب الإسلام والدين ليوافق الأهواء العلمانية والإلحادية</w:t>
      </w:r>
      <w:r w:rsidRPr="00717C8F">
        <w:rPr>
          <w:rFonts w:ascii="Traditional Arabic" w:hAnsi="Traditional Arabic" w:cs="Traditional Arabic"/>
          <w:b/>
          <w:bCs/>
          <w:sz w:val="36"/>
          <w:szCs w:val="36"/>
        </w:rPr>
        <w:t>.</w:t>
      </w:r>
    </w:p>
    <w:p w14:paraId="0D64F302" w14:textId="493AA2D1"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محاولة تشويه مفاهيم شرعية كالجهاد والخلافة والحكم الإسلامي عن طريق التنظيمات المصنوعة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كداعش ورصيفاتها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وكذلك الميليشيات الشيعية المجرمة</w:t>
      </w:r>
    </w:p>
    <w:p w14:paraId="5CEB485C" w14:textId="4B1F5B27" w:rsidR="00717C8F" w:rsidRDefault="00717C8F" w:rsidP="00717C8F">
      <w:pPr>
        <w:pStyle w:val="a7"/>
        <w:numPr>
          <w:ilvl w:val="0"/>
          <w:numId w:val="2"/>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تشجيع وتمويل الحركات الإلحادية والعلمانية المعادية للإسلام لخلق حالة من الخلخلة العقدية والانحرافات السلوكية بين أبناء المسلمين.</w:t>
      </w:r>
    </w:p>
    <w:p w14:paraId="27C9EA35" w14:textId="79715089" w:rsidR="00E80D26" w:rsidRPr="0067486B" w:rsidRDefault="00E80D26" w:rsidP="00E80D26">
      <w:pPr>
        <w:shd w:val="clear" w:color="auto" w:fill="FFFFFF"/>
        <w:spacing w:after="375" w:line="390" w:lineRule="atLeast"/>
        <w:jc w:val="center"/>
        <w:rPr>
          <w:rFonts w:ascii="Traditional Arabic" w:hAnsi="Traditional Arabic" w:cs="Traditional Arabic"/>
          <w:b/>
          <w:bCs/>
          <w:sz w:val="52"/>
          <w:szCs w:val="52"/>
          <w:u w:val="single"/>
          <w:rtl/>
        </w:rPr>
      </w:pPr>
      <w:r w:rsidRPr="0067486B">
        <w:rPr>
          <w:rFonts w:ascii="Traditional Arabic" w:hAnsi="Traditional Arabic" w:cs="Traditional Arabic" w:hint="cs"/>
          <w:b/>
          <w:bCs/>
          <w:sz w:val="52"/>
          <w:szCs w:val="52"/>
          <w:u w:val="single"/>
          <w:rtl/>
        </w:rPr>
        <w:t>ماذا يجب علينا إزاء هذه الهجمة على الدين والمقدسات</w:t>
      </w:r>
      <w:r w:rsidR="0067486B" w:rsidRPr="0067486B">
        <w:rPr>
          <w:rFonts w:ascii="Traditional Arabic" w:hAnsi="Traditional Arabic" w:cs="Traditional Arabic" w:hint="cs"/>
          <w:b/>
          <w:bCs/>
          <w:sz w:val="52"/>
          <w:szCs w:val="52"/>
          <w:u w:val="single"/>
          <w:rtl/>
        </w:rPr>
        <w:t>؟</w:t>
      </w:r>
    </w:p>
    <w:p w14:paraId="4B9D52A5" w14:textId="14BE63EF" w:rsidR="00E80D26" w:rsidRDefault="00E80D26" w:rsidP="00E80D26">
      <w:pPr>
        <w:shd w:val="clear" w:color="auto" w:fill="FFFFFF"/>
        <w:spacing w:after="375" w:line="390" w:lineRule="atLeast"/>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 تربية جيل مسلم على جملة من المسلمات العقدية، وذلك عبر:</w:t>
      </w:r>
    </w:p>
    <w:p w14:paraId="3E6381C2" w14:textId="73B3E6D1" w:rsidR="0067486B" w:rsidRPr="00C91B50" w:rsidRDefault="0067486B" w:rsidP="00C91B50">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sidRPr="00C91B50">
        <w:rPr>
          <w:rFonts w:ascii="Traditional Arabic" w:hAnsi="Traditional Arabic" w:cs="Traditional Arabic" w:hint="cs"/>
          <w:b/>
          <w:bCs/>
          <w:sz w:val="36"/>
          <w:szCs w:val="36"/>
          <w:rtl/>
        </w:rPr>
        <w:t>تثبيت الإيمان في القلوب</w:t>
      </w:r>
      <w:r w:rsidR="003A59A9" w:rsidRPr="00C91B50">
        <w:rPr>
          <w:rFonts w:ascii="Traditional Arabic" w:hAnsi="Traditional Arabic" w:cs="Traditional Arabic" w:hint="cs"/>
          <w:b/>
          <w:bCs/>
          <w:sz w:val="36"/>
          <w:szCs w:val="36"/>
          <w:rtl/>
        </w:rPr>
        <w:t>؛ لأنه الحصن الحصين والحبل المتين، ومن أعظم الوسائل في تحصيل هذا الهدف تحفيظ القرآن الكريم، وذلك لما يحمل من بشائر للمؤمنين، وما فيه من قصص المرسلين بما تحمل من عبر {وكلاً نقص عليك من أنباء الرسل ما نثبت به فؤادك} {لقد كان في قصصهم عبرة لأولي الألباب}</w:t>
      </w:r>
      <w:r w:rsidRPr="00C91B50">
        <w:rPr>
          <w:rFonts w:ascii="Traditional Arabic" w:hAnsi="Traditional Arabic" w:cs="Traditional Arabic" w:hint="cs"/>
          <w:b/>
          <w:bCs/>
          <w:sz w:val="36"/>
          <w:szCs w:val="36"/>
          <w:rtl/>
        </w:rPr>
        <w:t xml:space="preserve"> </w:t>
      </w:r>
      <w:r w:rsidR="00433605" w:rsidRPr="00C91B50">
        <w:rPr>
          <w:rFonts w:ascii="Traditional Arabic" w:hAnsi="Traditional Arabic" w:cs="Traditional Arabic" w:hint="cs"/>
          <w:b/>
          <w:bCs/>
          <w:sz w:val="36"/>
          <w:szCs w:val="36"/>
          <w:rtl/>
        </w:rPr>
        <w:t>وقد رأينا أثر ذلك في حرب غزة الأخيرة؛ بما أذهل العالم كله في ثبات أهل غزة واحتسابهم فيما أصابهم</w:t>
      </w:r>
    </w:p>
    <w:p w14:paraId="7EA69175" w14:textId="7EF00B92" w:rsidR="00E80D26" w:rsidRDefault="00E80D26"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غرس عقيدة الإيمان بالقدر خيره وشره، وأن ما شاء الله كان وما لم يشأ لم يكن، وأن نفساً لن تموت حتى تستكمل رزقها وأجلها، وأن الأمة كلها لن تنفع أحداً إلا بشيء قد كتبه الله له، ولن تضره إلا بشيء قد كتبه الله عليه</w:t>
      </w:r>
      <w:r w:rsidR="00433605">
        <w:rPr>
          <w:rFonts w:ascii="Traditional Arabic" w:hAnsi="Traditional Arabic" w:cs="Traditional Arabic" w:hint="cs"/>
          <w:b/>
          <w:bCs/>
          <w:sz w:val="36"/>
          <w:szCs w:val="36"/>
          <w:rtl/>
        </w:rPr>
        <w:t>، وأن القلم قد جف بما كان</w:t>
      </w:r>
    </w:p>
    <w:p w14:paraId="55B7A103" w14:textId="384FE3D8" w:rsidR="0067486B" w:rsidRDefault="0067486B"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غرس الإيمان بسنة التدافع</w:t>
      </w:r>
      <w:r w:rsidR="00FE1E21">
        <w:rPr>
          <w:rFonts w:ascii="Traditional Arabic" w:hAnsi="Traditional Arabic" w:cs="Traditional Arabic" w:hint="cs"/>
          <w:b/>
          <w:bCs/>
          <w:sz w:val="36"/>
          <w:szCs w:val="36"/>
          <w:rtl/>
        </w:rPr>
        <w:t xml:space="preserve"> بين الحق والباطل، وأن ذلك قائم إلى حين الساعة، {ولولا دفع الله الناس بعضهم ببعض لفسدت الأرض} {ولولا دفع الله الناس بعضهم ببعض لهدمت صوامع وبيع وصلوات ومساجد يذكر فيها اسم الله كثيرا} </w:t>
      </w:r>
      <w:r w:rsidR="00FE1E21">
        <w:rPr>
          <w:rFonts w:ascii="Traditional Arabic" w:hAnsi="Traditional Arabic" w:cs="Traditional Arabic" w:hint="cs"/>
          <w:b/>
          <w:bCs/>
          <w:sz w:val="36"/>
          <w:szCs w:val="36"/>
          <w:rtl/>
        </w:rPr>
        <w:lastRenderedPageBreak/>
        <w:t>وما يرو</w:t>
      </w:r>
      <w:r w:rsidR="00433605">
        <w:rPr>
          <w:rFonts w:ascii="Traditional Arabic" w:hAnsi="Traditional Arabic" w:cs="Traditional Arabic" w:hint="cs"/>
          <w:b/>
          <w:bCs/>
          <w:sz w:val="36"/>
          <w:szCs w:val="36"/>
          <w:rtl/>
        </w:rPr>
        <w:t>ِّ</w:t>
      </w:r>
      <w:r w:rsidR="00FE1E21">
        <w:rPr>
          <w:rFonts w:ascii="Traditional Arabic" w:hAnsi="Traditional Arabic" w:cs="Traditional Arabic" w:hint="cs"/>
          <w:b/>
          <w:bCs/>
          <w:sz w:val="36"/>
          <w:szCs w:val="36"/>
          <w:rtl/>
        </w:rPr>
        <w:t xml:space="preserve">جه المهزومون من أن عصر القتال قد ولى يكذبه الواقع والتاريخ قبل أن تكذبه النصوص </w:t>
      </w:r>
    </w:p>
    <w:p w14:paraId="65901569" w14:textId="747249A3" w:rsidR="0067486B" w:rsidRDefault="0067486B"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غرس العزة الإيمانية في نفوس الناشئة والشباب</w:t>
      </w:r>
      <w:r w:rsidR="003A59A9">
        <w:rPr>
          <w:rFonts w:ascii="Traditional Arabic" w:hAnsi="Traditional Arabic" w:cs="Traditional Arabic" w:hint="cs"/>
          <w:b/>
          <w:bCs/>
          <w:sz w:val="36"/>
          <w:szCs w:val="36"/>
          <w:rtl/>
        </w:rPr>
        <w:t>؛ فلا يحني</w:t>
      </w:r>
      <w:r w:rsidR="00433605">
        <w:rPr>
          <w:rFonts w:ascii="Traditional Arabic" w:hAnsi="Traditional Arabic" w:cs="Traditional Arabic" w:hint="cs"/>
          <w:b/>
          <w:bCs/>
          <w:sz w:val="36"/>
          <w:szCs w:val="36"/>
          <w:rtl/>
        </w:rPr>
        <w:t xml:space="preserve"> المؤمن</w:t>
      </w:r>
      <w:r w:rsidR="003A59A9">
        <w:rPr>
          <w:rFonts w:ascii="Traditional Arabic" w:hAnsi="Traditional Arabic" w:cs="Traditional Arabic" w:hint="cs"/>
          <w:b/>
          <w:bCs/>
          <w:sz w:val="36"/>
          <w:szCs w:val="36"/>
          <w:rtl/>
        </w:rPr>
        <w:t xml:space="preserve"> رأسه ولا يذل نفسه، قال تعالى {ولله العزة ولرسوله وللمؤمنين ولكن المنافقين لا يعلمون} تلك العزة التي حملت أسامة رضي الله عنه على أن يلبس حلة ذي يزن، وحين تعجب من حاله </w:t>
      </w:r>
      <w:r w:rsidR="00433605">
        <w:rPr>
          <w:rFonts w:ascii="Traditional Arabic" w:hAnsi="Traditional Arabic" w:cs="Traditional Arabic" w:hint="cs"/>
          <w:b/>
          <w:bCs/>
          <w:sz w:val="36"/>
          <w:szCs w:val="36"/>
          <w:rtl/>
        </w:rPr>
        <w:t>حكيم بن حزام رضي الله عنه وقال له متعجباً: أتلبس حلة ذي يزن؟ كان جواب أسامة</w:t>
      </w:r>
      <w:r w:rsidR="003A59A9">
        <w:rPr>
          <w:rFonts w:ascii="Traditional Arabic" w:hAnsi="Traditional Arabic" w:cs="Traditional Arabic" w:hint="cs"/>
          <w:b/>
          <w:bCs/>
          <w:sz w:val="36"/>
          <w:szCs w:val="36"/>
          <w:rtl/>
        </w:rPr>
        <w:t xml:space="preserve"> (وما يمنعني؟ فأنا خير منه وأبي خير من أبيه!!)</w:t>
      </w:r>
      <w:r w:rsidR="00433605">
        <w:rPr>
          <w:rFonts w:ascii="Traditional Arabic" w:hAnsi="Traditional Arabic" w:cs="Traditional Arabic" w:hint="cs"/>
          <w:b/>
          <w:bCs/>
          <w:sz w:val="36"/>
          <w:szCs w:val="36"/>
          <w:rtl/>
        </w:rPr>
        <w:t xml:space="preserve"> فرجع حكيم يحكي لأهل مكة كلام أسامة وما تكاد أذنه تصدق ما سمع</w:t>
      </w:r>
    </w:p>
    <w:p w14:paraId="7043D2D7" w14:textId="1D6F8591" w:rsidR="00E80D26" w:rsidRDefault="0067486B"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غرس الأمل </w:t>
      </w:r>
      <w:r w:rsidR="003A59A9">
        <w:rPr>
          <w:rFonts w:ascii="Traditional Arabic" w:hAnsi="Traditional Arabic" w:cs="Traditional Arabic" w:hint="cs"/>
          <w:b/>
          <w:bCs/>
          <w:sz w:val="36"/>
          <w:szCs w:val="36"/>
          <w:rtl/>
        </w:rPr>
        <w:t>بأن نصر الله قريب وأن وعد الله آت، وأن النصر مع الصبر وأن الفرج مع الكرب وأن مع العسر يسرا، وأنه لن يغلب عسر يسرين، {إن يمسسكم قرح فقد مس القوم قرح مثله وتلك الأيام نداولها بين الناس}</w:t>
      </w:r>
      <w:r w:rsidR="00433605">
        <w:rPr>
          <w:rFonts w:ascii="Traditional Arabic" w:hAnsi="Traditional Arabic" w:cs="Traditional Arabic" w:hint="cs"/>
          <w:b/>
          <w:bCs/>
          <w:sz w:val="36"/>
          <w:szCs w:val="36"/>
          <w:rtl/>
        </w:rPr>
        <w:t xml:space="preserve"> هذا الأمل الذي حمل أهل غزة المحاصرين المضطهدين المخذولين من القريب والبعيد أن يتحدثوا عن النصر وكأنهم يرونه رأي عين</w:t>
      </w:r>
    </w:p>
    <w:p w14:paraId="27545906" w14:textId="37367C31" w:rsidR="003A59A9" w:rsidRDefault="003A59A9"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غرس حب الجهاد في النفوس؛ </w:t>
      </w:r>
      <w:r w:rsidR="00FE1E21">
        <w:rPr>
          <w:rFonts w:ascii="Traditional Arabic" w:hAnsi="Traditional Arabic" w:cs="Traditional Arabic" w:hint="cs"/>
          <w:b/>
          <w:bCs/>
          <w:sz w:val="36"/>
          <w:szCs w:val="36"/>
          <w:rtl/>
        </w:rPr>
        <w:t>وأن الجهاد هو ذروة سنام الإسلام، به يفر</w:t>
      </w:r>
      <w:r w:rsidR="00433605">
        <w:rPr>
          <w:rFonts w:ascii="Traditional Arabic" w:hAnsi="Traditional Arabic" w:cs="Traditional Arabic" w:hint="cs"/>
          <w:b/>
          <w:bCs/>
          <w:sz w:val="36"/>
          <w:szCs w:val="36"/>
          <w:rtl/>
        </w:rPr>
        <w:t>ِّ</w:t>
      </w:r>
      <w:r w:rsidR="00FE1E21">
        <w:rPr>
          <w:rFonts w:ascii="Traditional Arabic" w:hAnsi="Traditional Arabic" w:cs="Traditional Arabic" w:hint="cs"/>
          <w:b/>
          <w:bCs/>
          <w:sz w:val="36"/>
          <w:szCs w:val="36"/>
          <w:rtl/>
        </w:rPr>
        <w:t>ج الله الهم ويعظ</w:t>
      </w:r>
      <w:r w:rsidR="00433605">
        <w:rPr>
          <w:rFonts w:ascii="Traditional Arabic" w:hAnsi="Traditional Arabic" w:cs="Traditional Arabic" w:hint="cs"/>
          <w:b/>
          <w:bCs/>
          <w:sz w:val="36"/>
          <w:szCs w:val="36"/>
          <w:rtl/>
        </w:rPr>
        <w:t>ِّ</w:t>
      </w:r>
      <w:r w:rsidR="00FE1E21">
        <w:rPr>
          <w:rFonts w:ascii="Traditional Arabic" w:hAnsi="Traditional Arabic" w:cs="Traditional Arabic" w:hint="cs"/>
          <w:b/>
          <w:bCs/>
          <w:sz w:val="36"/>
          <w:szCs w:val="36"/>
          <w:rtl/>
        </w:rPr>
        <w:t>م الأجر، وأنه وظيفة النبيين وس</w:t>
      </w:r>
      <w:r w:rsidR="00433605">
        <w:rPr>
          <w:rFonts w:ascii="Traditional Arabic" w:hAnsi="Traditional Arabic" w:cs="Traditional Arabic" w:hint="cs"/>
          <w:b/>
          <w:bCs/>
          <w:sz w:val="36"/>
          <w:szCs w:val="36"/>
          <w:rtl/>
        </w:rPr>
        <w:t>ن</w:t>
      </w:r>
      <w:r w:rsidR="00FE1E21">
        <w:rPr>
          <w:rFonts w:ascii="Traditional Arabic" w:hAnsi="Traditional Arabic" w:cs="Traditional Arabic" w:hint="cs"/>
          <w:b/>
          <w:bCs/>
          <w:sz w:val="36"/>
          <w:szCs w:val="36"/>
          <w:rtl/>
        </w:rPr>
        <w:t xml:space="preserve">ة المرسلين، </w:t>
      </w:r>
      <w:r w:rsidR="00433605">
        <w:rPr>
          <w:rFonts w:ascii="Traditional Arabic" w:hAnsi="Traditional Arabic" w:cs="Traditional Arabic" w:hint="cs"/>
          <w:b/>
          <w:bCs/>
          <w:sz w:val="36"/>
          <w:szCs w:val="36"/>
          <w:rtl/>
        </w:rPr>
        <w:t>ف</w:t>
      </w:r>
      <w:r w:rsidR="00FE1E21">
        <w:rPr>
          <w:rFonts w:ascii="Traditional Arabic" w:hAnsi="Traditional Arabic" w:cs="Traditional Arabic" w:hint="cs"/>
          <w:b/>
          <w:bCs/>
          <w:sz w:val="36"/>
          <w:szCs w:val="36"/>
          <w:rtl/>
        </w:rPr>
        <w:t xml:space="preserve">ليس ثمة سبيل لاسترداد الحقوق وحماية الحدود وإرغام الأعداء إلا به، وكل سبيل سواه فهو </w:t>
      </w:r>
      <w:r w:rsidR="00433605">
        <w:rPr>
          <w:rFonts w:ascii="Traditional Arabic" w:hAnsi="Traditional Arabic" w:cs="Traditional Arabic" w:hint="cs"/>
          <w:b/>
          <w:bCs/>
          <w:sz w:val="36"/>
          <w:szCs w:val="36"/>
          <w:rtl/>
        </w:rPr>
        <w:t>{ك</w:t>
      </w:r>
      <w:r w:rsidR="00FE1E21">
        <w:rPr>
          <w:rFonts w:ascii="Traditional Arabic" w:hAnsi="Traditional Arabic" w:cs="Traditional Arabic" w:hint="cs"/>
          <w:b/>
          <w:bCs/>
          <w:sz w:val="36"/>
          <w:szCs w:val="36"/>
          <w:rtl/>
        </w:rPr>
        <w:t>سراب بقيعة يحسبه الظمآن ماء حتى إذا جاءه لم يجده شيئا</w:t>
      </w:r>
      <w:r w:rsidR="00433605">
        <w:rPr>
          <w:rFonts w:ascii="Traditional Arabic" w:hAnsi="Traditional Arabic" w:cs="Traditional Arabic" w:hint="cs"/>
          <w:b/>
          <w:bCs/>
          <w:sz w:val="36"/>
          <w:szCs w:val="36"/>
          <w:rtl/>
        </w:rPr>
        <w:t>}</w:t>
      </w:r>
    </w:p>
    <w:p w14:paraId="1601AA55" w14:textId="3069A998" w:rsidR="003A59A9" w:rsidRDefault="003A59A9"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غرس اليقين بأن النصر من عند الله، وأن من نصر الله نصره الله، وأن الله تعالى لا يخلف الميعاد وهو القائل {وإن جندنا لهم الغالبون} وهو القائل {إنا لننصر رسلنا والذين آمنوا في الحياة الدنيا ويوم يقوم الأشهاد} </w:t>
      </w:r>
      <w:r w:rsidR="00FE1E21">
        <w:rPr>
          <w:rFonts w:ascii="Traditional Arabic" w:hAnsi="Traditional Arabic" w:cs="Traditional Arabic" w:hint="cs"/>
          <w:b/>
          <w:bCs/>
          <w:sz w:val="36"/>
          <w:szCs w:val="36"/>
          <w:rtl/>
        </w:rPr>
        <w:t>وأنه ليس موقوفاً على عدد لا عُدد بل الله ينصر من شاء بما شاء كيف شاء، وما علينا سوى الأخذ بالأسباب وإعداد ما استطعنا من قوة</w:t>
      </w:r>
    </w:p>
    <w:p w14:paraId="69C63EFE" w14:textId="0B6845BA" w:rsidR="003A59A9" w:rsidRDefault="003A59A9" w:rsidP="00E80D26">
      <w:pPr>
        <w:pStyle w:val="a7"/>
        <w:numPr>
          <w:ilvl w:val="0"/>
          <w:numId w:val="3"/>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ترغيب المسلم في طلب الشهادة فهي أمل كل مؤمن، وقد قال عليه الصلاة والسلام (والذي نفسي بيده لوددت أن أقتل في سبيل الله، ثم أحيا، ثم أقتل، ثم أحيا، ثم أقتل) ولما سمع عليه الصلاة والسلام رجلاً يدعو فيقول: اللهم آتني أفضل </w:t>
      </w:r>
      <w:r>
        <w:rPr>
          <w:rFonts w:ascii="Traditional Arabic" w:hAnsi="Traditional Arabic" w:cs="Traditional Arabic" w:hint="cs"/>
          <w:b/>
          <w:bCs/>
          <w:sz w:val="36"/>
          <w:szCs w:val="36"/>
          <w:rtl/>
        </w:rPr>
        <w:lastRenderedPageBreak/>
        <w:t xml:space="preserve">ما آتيت عبادك الصالحين. قال له عليه الصلاة والسلام (إذن يعقر جوادك، </w:t>
      </w:r>
      <w:proofErr w:type="spellStart"/>
      <w:r>
        <w:rPr>
          <w:rFonts w:ascii="Traditional Arabic" w:hAnsi="Traditional Arabic" w:cs="Traditional Arabic" w:hint="cs"/>
          <w:b/>
          <w:bCs/>
          <w:sz w:val="36"/>
          <w:szCs w:val="36"/>
          <w:rtl/>
        </w:rPr>
        <w:t>ويهراق</w:t>
      </w:r>
      <w:proofErr w:type="spellEnd"/>
      <w:r>
        <w:rPr>
          <w:rFonts w:ascii="Traditional Arabic" w:hAnsi="Traditional Arabic" w:cs="Traditional Arabic" w:hint="cs"/>
          <w:b/>
          <w:bCs/>
          <w:sz w:val="36"/>
          <w:szCs w:val="36"/>
          <w:rtl/>
        </w:rPr>
        <w:t xml:space="preserve"> دمك)</w:t>
      </w:r>
    </w:p>
    <w:p w14:paraId="5E1484E3" w14:textId="03FB5D75" w:rsidR="0067486B" w:rsidRDefault="0067486B" w:rsidP="0067486B">
      <w:pPr>
        <w:shd w:val="clear" w:color="auto" w:fill="FFFFFF"/>
        <w:spacing w:after="375" w:line="390" w:lineRule="atLeast"/>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تربية جيل مسلم على جملة من السلوكيات العمل</w:t>
      </w:r>
      <w:r w:rsidR="00433605">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ة، وذلك عبر:</w:t>
      </w:r>
    </w:p>
    <w:p w14:paraId="0D6C97ED" w14:textId="6987D405" w:rsidR="00433605" w:rsidRPr="00C91B50" w:rsidRDefault="003A59A9" w:rsidP="00C91B50">
      <w:pPr>
        <w:pStyle w:val="a7"/>
        <w:numPr>
          <w:ilvl w:val="0"/>
          <w:numId w:val="4"/>
        </w:numPr>
        <w:shd w:val="clear" w:color="auto" w:fill="FFFFFF"/>
        <w:spacing w:after="375" w:line="390" w:lineRule="atLeast"/>
        <w:jc w:val="both"/>
        <w:rPr>
          <w:rFonts w:ascii="Traditional Arabic" w:hAnsi="Traditional Arabic" w:cs="Traditional Arabic"/>
          <w:b/>
          <w:bCs/>
          <w:sz w:val="36"/>
          <w:szCs w:val="36"/>
        </w:rPr>
      </w:pPr>
      <w:r w:rsidRPr="00C91B50">
        <w:rPr>
          <w:rFonts w:ascii="Traditional Arabic" w:hAnsi="Traditional Arabic" w:cs="Traditional Arabic" w:hint="cs"/>
          <w:b/>
          <w:bCs/>
          <w:sz w:val="36"/>
          <w:szCs w:val="36"/>
          <w:rtl/>
        </w:rPr>
        <w:t>تربيتهم على</w:t>
      </w:r>
      <w:r w:rsidR="00433605" w:rsidRPr="00C91B50">
        <w:rPr>
          <w:rFonts w:ascii="Traditional Arabic" w:hAnsi="Traditional Arabic" w:cs="Traditional Arabic" w:hint="cs"/>
          <w:b/>
          <w:bCs/>
          <w:sz w:val="36"/>
          <w:szCs w:val="36"/>
          <w:rtl/>
        </w:rPr>
        <w:t xml:space="preserve"> الالتزام بفرائض الدين وأركانه التي تميز المسلم عن غيره، فلا بد من إقام الصلاة وإيتاء الزكاة وصيام رمضان وحج البيت لمن استطاع إليه سبيلا</w:t>
      </w:r>
    </w:p>
    <w:p w14:paraId="313D401A" w14:textId="51778A48" w:rsidR="00A67DB5" w:rsidRDefault="00A67DB5" w:rsidP="00C91B50">
      <w:pPr>
        <w:pStyle w:val="a7"/>
        <w:numPr>
          <w:ilvl w:val="0"/>
          <w:numId w:val="4"/>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تنشئتهم على محاسن العادات في بر الوالدين وصلة الأرحام وحسن الخلق وبذل الخير للناس، مع طلاقة الوجه وكف الأذى، وإتقان العمل</w:t>
      </w:r>
    </w:p>
    <w:p w14:paraId="22A900D6" w14:textId="24E92018" w:rsidR="00EE55AE" w:rsidRDefault="00EE55AE" w:rsidP="00C91B50">
      <w:pPr>
        <w:pStyle w:val="a7"/>
        <w:numPr>
          <w:ilvl w:val="0"/>
          <w:numId w:val="4"/>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تنشئتهم على مكارم الأخلاق في الصبر والصدق والتواضع والإخلاص ومراقبة الله عز وجل، وحب الخير للخلق والحرص على هدايتهم</w:t>
      </w:r>
    </w:p>
    <w:p w14:paraId="7810BF88" w14:textId="77E5E77D" w:rsidR="003A59A9" w:rsidRDefault="00433605" w:rsidP="00C91B50">
      <w:pPr>
        <w:pStyle w:val="a7"/>
        <w:numPr>
          <w:ilvl w:val="0"/>
          <w:numId w:val="4"/>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تربيتهم</w:t>
      </w:r>
      <w:r w:rsidR="003A59A9">
        <w:rPr>
          <w:rFonts w:ascii="Traditional Arabic" w:hAnsi="Traditional Arabic" w:cs="Traditional Arabic" w:hint="cs"/>
          <w:b/>
          <w:bCs/>
          <w:sz w:val="36"/>
          <w:szCs w:val="36"/>
          <w:rtl/>
        </w:rPr>
        <w:t xml:space="preserve"> </w:t>
      </w:r>
      <w:r w:rsidR="00A67DB5">
        <w:rPr>
          <w:rFonts w:ascii="Traditional Arabic" w:hAnsi="Traditional Arabic" w:cs="Traditional Arabic" w:hint="cs"/>
          <w:b/>
          <w:bCs/>
          <w:sz w:val="36"/>
          <w:szCs w:val="36"/>
          <w:rtl/>
        </w:rPr>
        <w:t xml:space="preserve">على </w:t>
      </w:r>
      <w:r w:rsidR="003A59A9">
        <w:rPr>
          <w:rFonts w:ascii="Traditional Arabic" w:hAnsi="Traditional Arabic" w:cs="Traditional Arabic" w:hint="cs"/>
          <w:b/>
          <w:bCs/>
          <w:sz w:val="36"/>
          <w:szCs w:val="36"/>
          <w:rtl/>
        </w:rPr>
        <w:t>التماس أسباب القوة في كل شيء؛ فإن المؤمن القوي خير وأحب إلى الله تعالى من المؤمن الضعيف، فلا بد من قوة إيمانية وقوة علمية وقوة جسدية، وقد كان نبينا صلى الله عليه وسلم مثلاً أعلى في ذلك كله</w:t>
      </w:r>
      <w:r>
        <w:rPr>
          <w:rFonts w:ascii="Traditional Arabic" w:hAnsi="Traditional Arabic" w:cs="Traditional Arabic" w:hint="cs"/>
          <w:b/>
          <w:bCs/>
          <w:sz w:val="36"/>
          <w:szCs w:val="36"/>
          <w:rtl/>
        </w:rPr>
        <w:t xml:space="preserve">، فكان إذا مشى تكفأ في مشيته كأنما ينحدر من صبب، وقد صارع </w:t>
      </w:r>
      <w:proofErr w:type="spellStart"/>
      <w:r>
        <w:rPr>
          <w:rFonts w:ascii="Traditional Arabic" w:hAnsi="Traditional Arabic" w:cs="Traditional Arabic" w:hint="cs"/>
          <w:b/>
          <w:bCs/>
          <w:sz w:val="36"/>
          <w:szCs w:val="36"/>
          <w:rtl/>
        </w:rPr>
        <w:t>ركانة</w:t>
      </w:r>
      <w:proofErr w:type="spellEnd"/>
      <w:r>
        <w:rPr>
          <w:rFonts w:ascii="Traditional Arabic" w:hAnsi="Traditional Arabic" w:cs="Traditional Arabic" w:hint="cs"/>
          <w:b/>
          <w:bCs/>
          <w:sz w:val="36"/>
          <w:szCs w:val="36"/>
          <w:rtl/>
        </w:rPr>
        <w:t xml:space="preserve"> بن عبد العزى فصرعه، فلا بد من ترغيب الشباب في الألعاب القتالية التي تفيدهم حين الحاجة إليها، مع تزهيدهم فيما سواها مما لا ينكأ عدواً ولا يحمي حقا</w:t>
      </w:r>
    </w:p>
    <w:p w14:paraId="13C32DD5" w14:textId="01E10D55" w:rsidR="00FE1E21" w:rsidRPr="003A59A9" w:rsidRDefault="00433605" w:rsidP="00C91B50">
      <w:pPr>
        <w:pStyle w:val="a7"/>
        <w:numPr>
          <w:ilvl w:val="0"/>
          <w:numId w:val="4"/>
        </w:numPr>
        <w:shd w:val="clear" w:color="auto" w:fill="FFFFFF"/>
        <w:spacing w:after="375" w:line="390" w:lineRule="atLeast"/>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تحبيبهم في الرماية والسباحة والنزو على الخيل؛ فإن الخيل معقود في نواصيها الخير إلى يوم القيامة، وقد كان النبي صلى الله عليه وسلم يسابق بين الخيل المضمرة من مسجد بني زريق إلى ثنية الوداع، وقال مشجعاً أصحابه (ارموا بني إسماعيل فإن أباكم كان راميا) وقال (من تعلم الرمي ثم تركه فليس منا) فليس ثمة وقت يضيع دون استعداد للجهاد وأخذ بأسبابه {ولو أرادوا الخروج لأعدوا له عدة}</w:t>
      </w:r>
    </w:p>
    <w:p w14:paraId="4EE30509" w14:textId="6F24F72F" w:rsidR="0067486B" w:rsidRDefault="0067486B" w:rsidP="0067486B">
      <w:pPr>
        <w:shd w:val="clear" w:color="auto" w:fill="FFFFFF"/>
        <w:spacing w:after="375" w:line="390" w:lineRule="atLeast"/>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ثالثاً: التنفير من جملة من مساوئ الأخلاق والعادات، وذلك عبر:</w:t>
      </w:r>
    </w:p>
    <w:p w14:paraId="421D66A5" w14:textId="2879C2EB" w:rsidR="0067486B" w:rsidRPr="00EE55AE" w:rsidRDefault="0067486B" w:rsidP="00EE55AE">
      <w:pPr>
        <w:pStyle w:val="a7"/>
        <w:numPr>
          <w:ilvl w:val="0"/>
          <w:numId w:val="5"/>
        </w:numPr>
        <w:shd w:val="clear" w:color="auto" w:fill="FFFFFF"/>
        <w:spacing w:after="375" w:line="390" w:lineRule="atLeast"/>
        <w:jc w:val="both"/>
        <w:rPr>
          <w:rFonts w:ascii="Traditional Arabic" w:hAnsi="Traditional Arabic" w:cs="Traditional Arabic"/>
          <w:b/>
          <w:bCs/>
          <w:sz w:val="36"/>
          <w:szCs w:val="36"/>
        </w:rPr>
      </w:pPr>
      <w:r w:rsidRPr="00EE55AE">
        <w:rPr>
          <w:rFonts w:ascii="Traditional Arabic" w:hAnsi="Traditional Arabic" w:cs="Traditional Arabic" w:hint="cs"/>
          <w:b/>
          <w:bCs/>
          <w:sz w:val="36"/>
          <w:szCs w:val="36"/>
          <w:rtl/>
        </w:rPr>
        <w:lastRenderedPageBreak/>
        <w:t>التحذير من الوهن النفسي</w:t>
      </w:r>
      <w:r w:rsidR="00FE1E21" w:rsidRPr="00EE55AE">
        <w:rPr>
          <w:rFonts w:ascii="Traditional Arabic" w:hAnsi="Traditional Arabic" w:cs="Traditional Arabic" w:hint="cs"/>
          <w:b/>
          <w:bCs/>
          <w:sz w:val="36"/>
          <w:szCs w:val="36"/>
          <w:rtl/>
        </w:rPr>
        <w:t xml:space="preserve"> الذي حذر منه القرآن {ولا تهنوا ولا تحزنوا وأنتم الأعلون} {ولا تهنوا في ابتغاء القوم إن تكونوا تألمون فإنهم يألمون كما تألمون} {فلا تهنوا وتدعوا إلى السلم وأنتم الأعلون}</w:t>
      </w:r>
      <w:r w:rsidR="00A67DB5" w:rsidRPr="00EE55AE">
        <w:rPr>
          <w:rFonts w:ascii="Traditional Arabic" w:hAnsi="Traditional Arabic" w:cs="Traditional Arabic" w:hint="cs"/>
          <w:b/>
          <w:bCs/>
          <w:sz w:val="36"/>
          <w:szCs w:val="36"/>
          <w:rtl/>
        </w:rPr>
        <w:t xml:space="preserve"> وبيَّن النبي صلى الله عليه وسلم أنه سبيل الهلاك (ينزع الله المهابة من صدور عدوكم، وليقذفن في قلوبكم الوهن) قيل: وما الوهن يا رسول الله؟ قال (حب الدنيا وكراهية الموت) وحين علم الصحابة ذلك </w:t>
      </w:r>
      <w:proofErr w:type="spellStart"/>
      <w:r w:rsidR="00A67DB5" w:rsidRPr="00EE55AE">
        <w:rPr>
          <w:rFonts w:ascii="Traditional Arabic" w:hAnsi="Traditional Arabic" w:cs="Traditional Arabic" w:hint="cs"/>
          <w:b/>
          <w:bCs/>
          <w:sz w:val="36"/>
          <w:szCs w:val="36"/>
          <w:rtl/>
        </w:rPr>
        <w:t>واستيقنوه</w:t>
      </w:r>
      <w:proofErr w:type="spellEnd"/>
      <w:r w:rsidR="00A67DB5" w:rsidRPr="00EE55AE">
        <w:rPr>
          <w:rFonts w:ascii="Traditional Arabic" w:hAnsi="Traditional Arabic" w:cs="Traditional Arabic" w:hint="cs"/>
          <w:b/>
          <w:bCs/>
          <w:sz w:val="36"/>
          <w:szCs w:val="36"/>
          <w:rtl/>
        </w:rPr>
        <w:t xml:space="preserve"> تسابقوا إلى الموت في سبيل الله؛ إيماناً منهم بأنه عين الحياة {ولا تقولوا لمن يقتل في سبيل الله أموات بل أحياء ولكن لا تشعرون} وهذا الوهن النفسي هو الذي فعل في أمتي فعل السموم الفتاكة من حيث الرضا بالدون والقناعة بالواقع المشؤوم</w:t>
      </w:r>
    </w:p>
    <w:p w14:paraId="6FEAFB82" w14:textId="4A7DA3F1" w:rsidR="00CB2C43" w:rsidRDefault="00CB2C43" w:rsidP="00EE55AE">
      <w:pPr>
        <w:pStyle w:val="a7"/>
        <w:numPr>
          <w:ilvl w:val="0"/>
          <w:numId w:val="5"/>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التحذير من القعود عن الجهاد </w:t>
      </w:r>
    </w:p>
    <w:p w14:paraId="6819A4E5" w14:textId="79F743E2" w:rsidR="0067486B" w:rsidRDefault="0067486B" w:rsidP="00EE55AE">
      <w:pPr>
        <w:pStyle w:val="a7"/>
        <w:numPr>
          <w:ilvl w:val="0"/>
          <w:numId w:val="5"/>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التحذير من الجبن والشح</w:t>
      </w:r>
      <w:r w:rsidR="00A67DB5">
        <w:rPr>
          <w:rFonts w:ascii="Traditional Arabic" w:hAnsi="Traditional Arabic" w:cs="Traditional Arabic" w:hint="cs"/>
          <w:b/>
          <w:bCs/>
          <w:sz w:val="36"/>
          <w:szCs w:val="36"/>
          <w:rtl/>
        </w:rPr>
        <w:t xml:space="preserve">؛ فإن نبينا صلى الله عليه وسلم كان يكثر أن يقول (اللهم إني أعوذ بك من الهم والحزن، والعجز والكسل، والجبن والبخل، وضلع الدين وغلبة الرجال) ونفى هاتين الخصلتين الذميمتين عن نفسه فقال (لا تجدونني بخيلاً ولا كذوباً ولا جبانا) وأخبرنا أن (شر ما في الرجل شح هالع وجبن خالع) والناظر في حال الأمة يجد المال عند بخيله والسيف عند </w:t>
      </w:r>
      <w:proofErr w:type="gramStart"/>
      <w:r w:rsidR="00A67DB5">
        <w:rPr>
          <w:rFonts w:ascii="Traditional Arabic" w:hAnsi="Traditional Arabic" w:cs="Traditional Arabic" w:hint="cs"/>
          <w:b/>
          <w:bCs/>
          <w:sz w:val="36"/>
          <w:szCs w:val="36"/>
          <w:rtl/>
        </w:rPr>
        <w:t>جبانه</w:t>
      </w:r>
      <w:proofErr w:type="gramEnd"/>
      <w:r w:rsidR="00A67DB5">
        <w:rPr>
          <w:rFonts w:ascii="Traditional Arabic" w:hAnsi="Traditional Arabic" w:cs="Traditional Arabic" w:hint="cs"/>
          <w:b/>
          <w:bCs/>
          <w:sz w:val="36"/>
          <w:szCs w:val="36"/>
          <w:rtl/>
        </w:rPr>
        <w:t xml:space="preserve">، فما أكثر السلاح المكدس في خزائن الحكام، لكنه مدخر لقمع الشعوب أو لقتال الإخوة، والمال في بنوك الأعداء محبوس عن مصارفه الشرعية </w:t>
      </w:r>
    </w:p>
    <w:p w14:paraId="6C5C5295" w14:textId="326E4AE8" w:rsidR="0067486B" w:rsidRDefault="0067486B" w:rsidP="00EE55AE">
      <w:pPr>
        <w:pStyle w:val="a7"/>
        <w:numPr>
          <w:ilvl w:val="0"/>
          <w:numId w:val="5"/>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التحذير من الميوعة والتخنث</w:t>
      </w:r>
      <w:r w:rsidR="00A67DB5">
        <w:rPr>
          <w:rFonts w:ascii="Traditional Arabic" w:hAnsi="Traditional Arabic" w:cs="Traditional Arabic" w:hint="cs"/>
          <w:b/>
          <w:bCs/>
          <w:sz w:val="36"/>
          <w:szCs w:val="36"/>
          <w:rtl/>
        </w:rPr>
        <w:t xml:space="preserve">؛ فتلك أخلاق </w:t>
      </w:r>
      <w:proofErr w:type="spellStart"/>
      <w:r w:rsidR="00A67DB5">
        <w:rPr>
          <w:rFonts w:ascii="Traditional Arabic" w:hAnsi="Traditional Arabic" w:cs="Traditional Arabic" w:hint="cs"/>
          <w:b/>
          <w:bCs/>
          <w:sz w:val="36"/>
          <w:szCs w:val="36"/>
          <w:rtl/>
        </w:rPr>
        <w:t>مرذولة</w:t>
      </w:r>
      <w:proofErr w:type="spellEnd"/>
      <w:r w:rsidR="00A67DB5">
        <w:rPr>
          <w:rFonts w:ascii="Traditional Arabic" w:hAnsi="Traditional Arabic" w:cs="Traditional Arabic" w:hint="cs"/>
          <w:b/>
          <w:bCs/>
          <w:sz w:val="36"/>
          <w:szCs w:val="36"/>
          <w:rtl/>
        </w:rPr>
        <w:t>؛ حذر منها نبينا صلى الله عليه وسلم حين لعن المتشبهين من الرجال بالنساء، ولعن المخنثين من الرجال، ولعن الرجل يلبس لبسة المرأة، وحذر من الترف والنعومة، وقد كان عمر رضي الله عنه يقول (اخشوشنوا واخلولقوا، وارموا الأغراض، وانزوا نزوا) فالإسلام يريد شباباً يصبر على المكاره ويتحمل المشاق</w:t>
      </w:r>
    </w:p>
    <w:p w14:paraId="157719E9" w14:textId="63A5E3F5" w:rsidR="00CB2C43" w:rsidRDefault="00CB2C43" w:rsidP="00EE55AE">
      <w:pPr>
        <w:pStyle w:val="a7"/>
        <w:numPr>
          <w:ilvl w:val="0"/>
          <w:numId w:val="5"/>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التحذير من العجز والكسل، تلك التي حملت ناساً كثيرين على أن يقفوا مكتوفين ومقدسات المسلمين مستباحة وحرماتهم منتهكة بدعوى أنهم لا يستطيعون فعل شيء</w:t>
      </w:r>
    </w:p>
    <w:p w14:paraId="416C9771" w14:textId="610CC96F" w:rsidR="00EE55AE" w:rsidRPr="00EE55AE" w:rsidRDefault="00EE55AE" w:rsidP="00EE55AE">
      <w:pPr>
        <w:shd w:val="clear" w:color="auto" w:fill="FFFFFF"/>
        <w:spacing w:after="375" w:line="390" w:lineRule="atLeast"/>
        <w:jc w:val="center"/>
        <w:rPr>
          <w:rFonts w:ascii="Traditional Arabic" w:hAnsi="Traditional Arabic" w:cs="Traditional Arabic"/>
          <w:b/>
          <w:bCs/>
          <w:sz w:val="52"/>
          <w:szCs w:val="52"/>
          <w:u w:val="single"/>
          <w:rtl/>
        </w:rPr>
      </w:pPr>
      <w:r w:rsidRPr="00EE55AE">
        <w:rPr>
          <w:rFonts w:ascii="Traditional Arabic" w:hAnsi="Traditional Arabic" w:cs="Traditional Arabic" w:hint="cs"/>
          <w:b/>
          <w:bCs/>
          <w:sz w:val="52"/>
          <w:szCs w:val="52"/>
          <w:u w:val="single"/>
          <w:rtl/>
        </w:rPr>
        <w:lastRenderedPageBreak/>
        <w:t>الوسائل الفاعلة المقترحة لتحصيل ما مضى</w:t>
      </w:r>
    </w:p>
    <w:p w14:paraId="70637122" w14:textId="2D6E4B83" w:rsidR="00EE55AE" w:rsidRDefault="00EE55A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الحرص على تعريفهم بالنصوص الداعية إلى الجهاد في سبيل الله وحب الشهادة، وحفظ ما تيسر منها وربطها بالتفسير الميسر والشرح المختصر الذي يعين على استحضار المعاني عند الحاجة إليها</w:t>
      </w:r>
    </w:p>
    <w:p w14:paraId="52EDC49F" w14:textId="6B0BFE6C" w:rsidR="00EE55AE" w:rsidRDefault="00EE55A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sidRPr="00EE55AE">
        <w:rPr>
          <w:rFonts w:ascii="Traditional Arabic" w:hAnsi="Traditional Arabic" w:cs="Traditional Arabic" w:hint="cs"/>
          <w:b/>
          <w:bCs/>
          <w:sz w:val="36"/>
          <w:szCs w:val="36"/>
          <w:rtl/>
        </w:rPr>
        <w:t xml:space="preserve">عرض مغازي رسول الله صلى الله عليه وسلم وصحابته الكرام وتدريسها مع استنباط الدروس المستفادة منها، وقد </w:t>
      </w:r>
      <w:r w:rsidRPr="00EE55AE">
        <w:rPr>
          <w:rFonts w:ascii="Traditional Arabic" w:hAnsi="Traditional Arabic" w:cs="Traditional Arabic"/>
          <w:b/>
          <w:bCs/>
          <w:sz w:val="36"/>
          <w:szCs w:val="36"/>
          <w:rtl/>
        </w:rPr>
        <w:t>روي عن زين العابدين علي بن الحسين رضي الله تعالى عنهما</w:t>
      </w:r>
      <w:r w:rsidRPr="00EE55AE">
        <w:rPr>
          <w:rFonts w:ascii="Traditional Arabic" w:hAnsi="Traditional Arabic" w:cs="Traditional Arabic" w:hint="cs"/>
          <w:b/>
          <w:bCs/>
          <w:sz w:val="36"/>
          <w:szCs w:val="36"/>
          <w:rtl/>
        </w:rPr>
        <w:t xml:space="preserve"> أنه</w:t>
      </w:r>
      <w:r w:rsidRPr="00EE55AE">
        <w:rPr>
          <w:rFonts w:ascii="Traditional Arabic" w:hAnsi="Traditional Arabic" w:cs="Traditional Arabic"/>
          <w:b/>
          <w:bCs/>
          <w:sz w:val="36"/>
          <w:szCs w:val="36"/>
          <w:rtl/>
        </w:rPr>
        <w:t xml:space="preserve"> قال: «كنا نعلّم مغازي رسول الله صلى الله عليه وسلم، كما نعلّم السورة من القران»</w:t>
      </w:r>
      <w:r>
        <w:rPr>
          <w:rStyle w:val="a9"/>
          <w:rFonts w:ascii="Traditional Arabic" w:hAnsi="Traditional Arabic" w:cs="Traditional Arabic"/>
          <w:b/>
          <w:bCs/>
          <w:sz w:val="36"/>
          <w:szCs w:val="36"/>
          <w:rtl/>
        </w:rPr>
        <w:footnoteReference w:id="1"/>
      </w:r>
      <w:r w:rsidRPr="00EE55AE">
        <w:rPr>
          <w:rFonts w:ascii="Traditional Arabic" w:hAnsi="Traditional Arabic" w:cs="Traditional Arabic"/>
          <w:b/>
          <w:bCs/>
          <w:sz w:val="36"/>
          <w:szCs w:val="36"/>
          <w:rtl/>
        </w:rPr>
        <w:t>وهذا هو الإمام الزهري عالم الحجاز والشام وهو من قدماء من عنوا بجمع السيرة، بل قيل إن سيرته أول سيرة ألفت في الإسلام</w:t>
      </w:r>
      <w:r>
        <w:rPr>
          <w:rStyle w:val="a9"/>
          <w:rFonts w:ascii="Traditional Arabic" w:hAnsi="Traditional Arabic" w:cs="Traditional Arabic"/>
          <w:b/>
          <w:bCs/>
          <w:sz w:val="36"/>
          <w:szCs w:val="36"/>
          <w:rtl/>
        </w:rPr>
        <w:footnoteReference w:id="2"/>
      </w:r>
      <w:r w:rsidRPr="00EE55AE">
        <w:rPr>
          <w:rFonts w:ascii="Traditional Arabic" w:hAnsi="Traditional Arabic" w:cs="Traditional Arabic"/>
          <w:b/>
          <w:bCs/>
          <w:sz w:val="36"/>
          <w:szCs w:val="36"/>
          <w:rtl/>
        </w:rPr>
        <w:t>، يقول: «في علم السيرة علم الدنيا والاخرة»</w:t>
      </w:r>
      <w:r>
        <w:rPr>
          <w:rStyle w:val="a9"/>
          <w:rFonts w:ascii="Traditional Arabic" w:hAnsi="Traditional Arabic" w:cs="Traditional Arabic"/>
          <w:b/>
          <w:bCs/>
          <w:sz w:val="36"/>
          <w:szCs w:val="36"/>
          <w:rtl/>
        </w:rPr>
        <w:footnoteReference w:id="3"/>
      </w:r>
      <w:r w:rsidRPr="00EE55AE">
        <w:rPr>
          <w:rFonts w:ascii="Traditional Arabic" w:hAnsi="Traditional Arabic" w:cs="Traditional Arabic"/>
          <w:b/>
          <w:bCs/>
          <w:sz w:val="36"/>
          <w:szCs w:val="36"/>
          <w:rtl/>
        </w:rPr>
        <w:t>، وإنها لكلمة صدق وحق، وروي عن إسماعيل بن محمد بن سعد بن أبي وقاص رضي الله عنه قال: «كان أبي يعلمنا المغازي والسرايا ويقول: يا بني هذه شرف ابائكم، فلا تضيعوا ذكرها»</w:t>
      </w:r>
      <w:r>
        <w:rPr>
          <w:rStyle w:val="a9"/>
          <w:rFonts w:ascii="Traditional Arabic" w:hAnsi="Traditional Arabic" w:cs="Traditional Arabic"/>
          <w:b/>
          <w:bCs/>
          <w:sz w:val="36"/>
          <w:szCs w:val="36"/>
          <w:rtl/>
        </w:rPr>
        <w:footnoteReference w:id="4"/>
      </w:r>
    </w:p>
    <w:p w14:paraId="1DBC8904" w14:textId="0319C585" w:rsidR="004F763E" w:rsidRDefault="004F763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التركيز على إنتاج العلماء المعاصرين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خاصة في السيرة النبوية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نظراً لتفوقهم في التنبيه على الدروس والعبر المستفادة، وبعضهم برع في ربط السيرة بالواقع المعاش</w:t>
      </w:r>
    </w:p>
    <w:p w14:paraId="04A159EC" w14:textId="5F0D5245" w:rsidR="00EE55AE" w:rsidRDefault="004F763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الاستفادة من الوسائل الإيضاحية المتاحة والبرامج العلمية عبر الوسائط الحديثة في عرض السيرة والسنة </w:t>
      </w:r>
    </w:p>
    <w:p w14:paraId="0BE3239E" w14:textId="58927EDD" w:rsidR="004F763E" w:rsidRDefault="004F763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إنتاج عدد من البرامج المرئية والمسموعة الجاذبة التي تعوض زهد كثير من الشباب في القراءة </w:t>
      </w:r>
    </w:p>
    <w:p w14:paraId="505FC5C6" w14:textId="769BC9ED" w:rsidR="004F763E" w:rsidRDefault="004F763E"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 xml:space="preserve">الحرص على إنتاج جملة من الأفلام والمسلسلات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وفق الضوابط الشرعية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مع التدقيق في المادة التاريخية، نظراً لسهولة إيصالها المعلومة، ولكونها أشد تركيزاً في الوصول إلى أذهان الناس</w:t>
      </w:r>
    </w:p>
    <w:p w14:paraId="178C4A66" w14:textId="65C532A3" w:rsidR="00156139" w:rsidRDefault="00156139"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إشاعة فقه الجهاد الحقيقي في الأمة؛ وذلك ببيان أنواعه ومراتب كل نوع، وتقرير أن المسلمين سلم لمن سالمهم وحرب لمن حاربهم، وأنهم لا يقاتلون إلا من قاتلهم أو اعتدى عليهم، أما من ألقى السلم إلى المسلمين وكف يده عنهم فما جعل الله لهم عليهم سبيلا</w:t>
      </w:r>
    </w:p>
    <w:p w14:paraId="4DFE5F72" w14:textId="527AE9B2" w:rsidR="00156139" w:rsidRDefault="00156139"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بيان غايات الجهاد وأهدافه وأنه مشروع للدفاع عن الحق والخير ومقاومة الظلم والعدوان، وأنه مستمر إلى يوم القيامة، ليس الغرض منه استعباد الشعوب ولا امتصاص خيراتها أو مكاسب دنيوية، بل غرضه إعلاء كلمة الله عز وجل  </w:t>
      </w:r>
    </w:p>
    <w:p w14:paraId="2E9DBD42" w14:textId="02BA6344" w:rsidR="00156139" w:rsidRDefault="00156139" w:rsidP="00EE55AE">
      <w:pPr>
        <w:pStyle w:val="a7"/>
        <w:numPr>
          <w:ilvl w:val="0"/>
          <w:numId w:val="6"/>
        </w:num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إعداد مطبوعات مختصرة ومنشورات مركزة في تزييف الشبه التي أثارتها تنظيمات الضلال التي صنعت على عين المخابرات الصهيونية والصليبية لتشويه شريعة الجهاد وتنفير الناس من تلك الكلمة المباركة، وفضح منشأ تلك التنظيمات وأهدافها</w:t>
      </w:r>
    </w:p>
    <w:p w14:paraId="76409326" w14:textId="51B58B64" w:rsidR="00156139" w:rsidRPr="00156139" w:rsidRDefault="00156139" w:rsidP="00156139">
      <w:pPr>
        <w:shd w:val="clear" w:color="auto" w:fill="FFFFFF"/>
        <w:spacing w:after="375" w:line="390" w:lineRule="atLeast"/>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وآخر دعوانا أن الحمد لله رب العالمين، وصلى الله وسلم وبارك على خيرته من خلقه وأمينه على وحيه، وعلى </w:t>
      </w:r>
      <w:proofErr w:type="spellStart"/>
      <w:r>
        <w:rPr>
          <w:rFonts w:ascii="Traditional Arabic" w:hAnsi="Traditional Arabic" w:cs="Traditional Arabic" w:hint="cs"/>
          <w:b/>
          <w:bCs/>
          <w:sz w:val="36"/>
          <w:szCs w:val="36"/>
          <w:rtl/>
        </w:rPr>
        <w:t>آله</w:t>
      </w:r>
      <w:proofErr w:type="spellEnd"/>
      <w:r>
        <w:rPr>
          <w:rFonts w:ascii="Traditional Arabic" w:hAnsi="Traditional Arabic" w:cs="Traditional Arabic" w:hint="cs"/>
          <w:b/>
          <w:bCs/>
          <w:sz w:val="36"/>
          <w:szCs w:val="36"/>
          <w:rtl/>
        </w:rPr>
        <w:t xml:space="preserve"> وصحبه أجمعين،،،،،</w:t>
      </w:r>
    </w:p>
    <w:p w14:paraId="766B5796" w14:textId="3E0F64BE" w:rsidR="00EE55AE" w:rsidRPr="00EE55AE" w:rsidRDefault="00EE55AE" w:rsidP="00EE55AE">
      <w:pPr>
        <w:shd w:val="clear" w:color="auto" w:fill="FFFFFF"/>
        <w:spacing w:after="375" w:line="390" w:lineRule="atLeast"/>
        <w:ind w:left="360"/>
        <w:jc w:val="both"/>
        <w:rPr>
          <w:rFonts w:ascii="Traditional Arabic" w:hAnsi="Traditional Arabic" w:cs="Traditional Arabic"/>
          <w:b/>
          <w:bCs/>
          <w:sz w:val="36"/>
          <w:szCs w:val="36"/>
        </w:rPr>
      </w:pPr>
    </w:p>
    <w:sectPr w:rsidR="00EE55AE" w:rsidRPr="00EE55AE" w:rsidSect="002D4D3B">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EE23" w14:textId="77777777" w:rsidR="00AD01DC" w:rsidRDefault="00AD01DC" w:rsidP="005C4779">
      <w:pPr>
        <w:spacing w:after="0" w:line="240" w:lineRule="auto"/>
      </w:pPr>
      <w:r>
        <w:separator/>
      </w:r>
    </w:p>
  </w:endnote>
  <w:endnote w:type="continuationSeparator" w:id="0">
    <w:p w14:paraId="1A34DE1E" w14:textId="77777777" w:rsidR="00AD01DC" w:rsidRDefault="00AD01DC" w:rsidP="005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36423688"/>
      <w:docPartObj>
        <w:docPartGallery w:val="Page Numbers (Bottom of Page)"/>
        <w:docPartUnique/>
      </w:docPartObj>
    </w:sdtPr>
    <w:sdtContent>
      <w:p w14:paraId="450AA8CF" w14:textId="6C2E4753" w:rsidR="005C4779" w:rsidRDefault="005C4779">
        <w:pPr>
          <w:pStyle w:val="a4"/>
        </w:pPr>
        <w:r w:rsidRPr="005C4779">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34431A92" wp14:editId="08E23547">
                  <wp:simplePos x="0" y="0"/>
                  <wp:positionH relativeFrom="margin">
                    <wp:align>center</wp:align>
                  </wp:positionH>
                  <wp:positionV relativeFrom="bottomMargin">
                    <wp:align>center</wp:align>
                  </wp:positionV>
                  <wp:extent cx="661670" cy="502920"/>
                  <wp:effectExtent l="9525" t="9525" r="5080" b="11430"/>
                  <wp:wrapNone/>
                  <wp:docPr id="992349777" name="تمرير: أفق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0D5F2A7C" w14:textId="77777777" w:rsidR="005C4779" w:rsidRDefault="005C4779">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31A9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left:0;text-align:left;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" adj="5400" filled="f" fillcolor="#17365d" strokecolor="#a5a5a5">
                  <v:textbox>
                    <w:txbxContent>
                      <w:p w14:paraId="0D5F2A7C" w14:textId="77777777" w:rsidR="005C4779" w:rsidRDefault="005C4779">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E3BA" w14:textId="77777777" w:rsidR="00AD01DC" w:rsidRDefault="00AD01DC" w:rsidP="005C4779">
      <w:pPr>
        <w:spacing w:after="0" w:line="240" w:lineRule="auto"/>
      </w:pPr>
      <w:r>
        <w:separator/>
      </w:r>
    </w:p>
  </w:footnote>
  <w:footnote w:type="continuationSeparator" w:id="0">
    <w:p w14:paraId="719EF270" w14:textId="77777777" w:rsidR="00AD01DC" w:rsidRDefault="00AD01DC" w:rsidP="005C4779">
      <w:pPr>
        <w:spacing w:after="0" w:line="240" w:lineRule="auto"/>
      </w:pPr>
      <w:r>
        <w:continuationSeparator/>
      </w:r>
    </w:p>
  </w:footnote>
  <w:footnote w:id="1">
    <w:p w14:paraId="612754D8" w14:textId="7EF263C8" w:rsidR="00EE55AE" w:rsidRDefault="00EE55AE" w:rsidP="00EE55AE">
      <w:pPr>
        <w:pStyle w:val="a8"/>
        <w:rPr>
          <w:rtl/>
        </w:rPr>
      </w:pPr>
      <w:r w:rsidRPr="00EE55AE">
        <w:footnoteRef/>
      </w:r>
      <w:r>
        <w:rPr>
          <w:rtl/>
        </w:rPr>
        <w:t xml:space="preserve"> </w:t>
      </w:r>
      <w:r w:rsidRPr="00EE55AE">
        <w:rPr>
          <w:rtl/>
        </w:rPr>
        <w:t>رواه الخطيب وابن عساكر</w:t>
      </w:r>
    </w:p>
    <w:p w14:paraId="39FC4602" w14:textId="5E8066BE" w:rsidR="00EE55AE" w:rsidRDefault="00EE55AE" w:rsidP="00EE55AE">
      <w:pPr>
        <w:pStyle w:val="a8"/>
        <w:rPr>
          <w:rFonts w:hint="cs"/>
          <w:rtl/>
        </w:rPr>
      </w:pPr>
    </w:p>
  </w:footnote>
  <w:footnote w:id="2">
    <w:p w14:paraId="6505E2D6" w14:textId="3E448ABE" w:rsidR="00EE55AE" w:rsidRDefault="00EE55AE">
      <w:pPr>
        <w:pStyle w:val="a8"/>
        <w:rPr>
          <w:rFonts w:hint="cs"/>
          <w:rtl/>
        </w:rPr>
      </w:pPr>
      <w:r>
        <w:rPr>
          <w:rStyle w:val="a9"/>
        </w:rPr>
        <w:footnoteRef/>
      </w:r>
      <w:r>
        <w:rPr>
          <w:rtl/>
        </w:rPr>
        <w:t xml:space="preserve"> </w:t>
      </w:r>
      <w:r>
        <w:rPr>
          <w:rFonts w:hint="cs"/>
          <w:rtl/>
        </w:rPr>
        <w:t>السيرة الحلبية 1/2</w:t>
      </w:r>
    </w:p>
  </w:footnote>
  <w:footnote w:id="3">
    <w:p w14:paraId="156E6793" w14:textId="43DAC27F" w:rsidR="00EE55AE" w:rsidRDefault="00EE55AE">
      <w:pPr>
        <w:pStyle w:val="a8"/>
        <w:rPr>
          <w:rFonts w:hint="cs"/>
        </w:rPr>
      </w:pPr>
      <w:r>
        <w:rPr>
          <w:rStyle w:val="a9"/>
        </w:rPr>
        <w:footnoteRef/>
      </w:r>
      <w:r>
        <w:rPr>
          <w:rtl/>
        </w:rPr>
        <w:t xml:space="preserve"> </w:t>
      </w:r>
      <w:r>
        <w:rPr>
          <w:rFonts w:hint="cs"/>
          <w:rtl/>
        </w:rPr>
        <w:t>رواه الخطيب وابن عساكر</w:t>
      </w:r>
    </w:p>
  </w:footnote>
  <w:footnote w:id="4">
    <w:p w14:paraId="1C189058" w14:textId="340FD588" w:rsidR="00EE55AE" w:rsidRDefault="00EE55AE">
      <w:pPr>
        <w:pStyle w:val="a8"/>
        <w:rPr>
          <w:rFonts w:hint="cs"/>
        </w:rPr>
      </w:pPr>
      <w:r>
        <w:rPr>
          <w:rStyle w:val="a9"/>
        </w:rPr>
        <w:footnoteRef/>
      </w:r>
      <w:r>
        <w:rPr>
          <w:rtl/>
        </w:rPr>
        <w:t xml:space="preserve"> </w:t>
      </w:r>
      <w:r>
        <w:rPr>
          <w:rFonts w:hint="cs"/>
          <w:rtl/>
        </w:rPr>
        <w:t>شرح المواهب 1/473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448"/>
    <w:multiLevelType w:val="multilevel"/>
    <w:tmpl w:val="D0A0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15B39"/>
    <w:multiLevelType w:val="hybridMultilevel"/>
    <w:tmpl w:val="9520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7524C"/>
    <w:multiLevelType w:val="hybridMultilevel"/>
    <w:tmpl w:val="C924DD3A"/>
    <w:lvl w:ilvl="0" w:tplc="784A1030">
      <w:start w:val="1"/>
      <w:numFmt w:val="decimal"/>
      <w:lvlText w:val="%1."/>
      <w:lvlJc w:val="left"/>
      <w:pPr>
        <w:ind w:left="720" w:hanging="360"/>
      </w:pPr>
      <w:rPr>
        <w:rFonts w:ascii="Traditional Arabic" w:eastAsiaTheme="minorHAnsi"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157AC"/>
    <w:multiLevelType w:val="hybridMultilevel"/>
    <w:tmpl w:val="8EC80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7C0097"/>
    <w:multiLevelType w:val="hybridMultilevel"/>
    <w:tmpl w:val="F0A0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47ACA"/>
    <w:multiLevelType w:val="hybridMultilevel"/>
    <w:tmpl w:val="8EC8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12315"/>
    <w:multiLevelType w:val="hybridMultilevel"/>
    <w:tmpl w:val="A590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17018">
    <w:abstractNumId w:val="0"/>
  </w:num>
  <w:num w:numId="2" w16cid:durableId="1351224849">
    <w:abstractNumId w:val="6"/>
  </w:num>
  <w:num w:numId="3" w16cid:durableId="2137527143">
    <w:abstractNumId w:val="2"/>
  </w:num>
  <w:num w:numId="4" w16cid:durableId="1341809765">
    <w:abstractNumId w:val="1"/>
  </w:num>
  <w:num w:numId="5" w16cid:durableId="1031491311">
    <w:abstractNumId w:val="4"/>
  </w:num>
  <w:num w:numId="6" w16cid:durableId="73552472">
    <w:abstractNumId w:val="5"/>
  </w:num>
  <w:num w:numId="7" w16cid:durableId="68186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79"/>
    <w:rsid w:val="00043AE8"/>
    <w:rsid w:val="00084EC5"/>
    <w:rsid w:val="00156139"/>
    <w:rsid w:val="002D4D3B"/>
    <w:rsid w:val="003A59A9"/>
    <w:rsid w:val="003B2F1D"/>
    <w:rsid w:val="00433605"/>
    <w:rsid w:val="004F763E"/>
    <w:rsid w:val="005C4779"/>
    <w:rsid w:val="0067486B"/>
    <w:rsid w:val="00717C8F"/>
    <w:rsid w:val="00834FCF"/>
    <w:rsid w:val="00964FF7"/>
    <w:rsid w:val="00A01255"/>
    <w:rsid w:val="00A67DB5"/>
    <w:rsid w:val="00AB466F"/>
    <w:rsid w:val="00AD01DC"/>
    <w:rsid w:val="00AD5539"/>
    <w:rsid w:val="00B06CF7"/>
    <w:rsid w:val="00B9542A"/>
    <w:rsid w:val="00C91B50"/>
    <w:rsid w:val="00CB2C43"/>
    <w:rsid w:val="00E80D26"/>
    <w:rsid w:val="00EE55AE"/>
    <w:rsid w:val="00F9608E"/>
    <w:rsid w:val="00FE1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B7AF"/>
  <w15:chartTrackingRefBased/>
  <w15:docId w15:val="{C2F2EAAB-16FC-40A1-A522-A7207C06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834FC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779"/>
    <w:pPr>
      <w:tabs>
        <w:tab w:val="center" w:pos="4153"/>
        <w:tab w:val="right" w:pos="8306"/>
      </w:tabs>
      <w:spacing w:after="0" w:line="240" w:lineRule="auto"/>
    </w:pPr>
  </w:style>
  <w:style w:type="character" w:customStyle="1" w:styleId="Char">
    <w:name w:val="رأس الصفحة Char"/>
    <w:basedOn w:val="a0"/>
    <w:link w:val="a3"/>
    <w:uiPriority w:val="99"/>
    <w:rsid w:val="005C4779"/>
  </w:style>
  <w:style w:type="paragraph" w:styleId="a4">
    <w:name w:val="footer"/>
    <w:basedOn w:val="a"/>
    <w:link w:val="Char0"/>
    <w:uiPriority w:val="99"/>
    <w:unhideWhenUsed/>
    <w:rsid w:val="005C4779"/>
    <w:pPr>
      <w:tabs>
        <w:tab w:val="center" w:pos="4153"/>
        <w:tab w:val="right" w:pos="8306"/>
      </w:tabs>
      <w:spacing w:after="0" w:line="240" w:lineRule="auto"/>
    </w:pPr>
  </w:style>
  <w:style w:type="character" w:customStyle="1" w:styleId="Char0">
    <w:name w:val="تذييل الصفحة Char"/>
    <w:basedOn w:val="a0"/>
    <w:link w:val="a4"/>
    <w:uiPriority w:val="99"/>
    <w:rsid w:val="005C4779"/>
  </w:style>
  <w:style w:type="character" w:styleId="Hyperlink">
    <w:name w:val="Hyperlink"/>
    <w:basedOn w:val="a0"/>
    <w:uiPriority w:val="99"/>
    <w:semiHidden/>
    <w:unhideWhenUsed/>
    <w:rsid w:val="00B9542A"/>
    <w:rPr>
      <w:color w:val="0000FF"/>
      <w:u w:val="single"/>
    </w:rPr>
  </w:style>
  <w:style w:type="character" w:customStyle="1" w:styleId="1Char">
    <w:name w:val="العنوان 1 Char"/>
    <w:basedOn w:val="a0"/>
    <w:link w:val="1"/>
    <w:uiPriority w:val="9"/>
    <w:rsid w:val="00834FCF"/>
    <w:rPr>
      <w:rFonts w:ascii="Times New Roman" w:eastAsia="Times New Roman" w:hAnsi="Times New Roman" w:cs="Times New Roman"/>
      <w:b/>
      <w:bCs/>
      <w:kern w:val="36"/>
      <w:sz w:val="48"/>
      <w:szCs w:val="48"/>
      <w14:ligatures w14:val="none"/>
    </w:rPr>
  </w:style>
  <w:style w:type="paragraph" w:customStyle="1" w:styleId="breadcrumb-item">
    <w:name w:val="breadcrumb-item"/>
    <w:basedOn w:val="a"/>
    <w:rsid w:val="00834FC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a0"/>
    <w:rsid w:val="00834FCF"/>
  </w:style>
  <w:style w:type="character" w:customStyle="1" w:styleId="date-post">
    <w:name w:val="date-post"/>
    <w:basedOn w:val="a0"/>
    <w:rsid w:val="00834FCF"/>
  </w:style>
  <w:style w:type="paragraph" w:styleId="a5">
    <w:name w:val="Normal (Web)"/>
    <w:basedOn w:val="a"/>
    <w:uiPriority w:val="99"/>
    <w:semiHidden/>
    <w:unhideWhenUsed/>
    <w:rsid w:val="00834FC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6">
    <w:name w:val="Strong"/>
    <w:basedOn w:val="a0"/>
    <w:uiPriority w:val="22"/>
    <w:qFormat/>
    <w:rsid w:val="00834FCF"/>
    <w:rPr>
      <w:b/>
      <w:bCs/>
    </w:rPr>
  </w:style>
  <w:style w:type="paragraph" w:styleId="a7">
    <w:name w:val="List Paragraph"/>
    <w:basedOn w:val="a"/>
    <w:uiPriority w:val="34"/>
    <w:qFormat/>
    <w:rsid w:val="00717C8F"/>
    <w:pPr>
      <w:ind w:left="720"/>
      <w:contextualSpacing/>
    </w:pPr>
  </w:style>
  <w:style w:type="paragraph" w:styleId="a8">
    <w:name w:val="footnote text"/>
    <w:basedOn w:val="a"/>
    <w:link w:val="Char1"/>
    <w:uiPriority w:val="99"/>
    <w:semiHidden/>
    <w:unhideWhenUsed/>
    <w:rsid w:val="00EE55AE"/>
    <w:pPr>
      <w:spacing w:after="0" w:line="240" w:lineRule="auto"/>
    </w:pPr>
    <w:rPr>
      <w:sz w:val="20"/>
      <w:szCs w:val="20"/>
    </w:rPr>
  </w:style>
  <w:style w:type="character" w:customStyle="1" w:styleId="Char1">
    <w:name w:val="نص حاشية سفلية Char"/>
    <w:basedOn w:val="a0"/>
    <w:link w:val="a8"/>
    <w:uiPriority w:val="99"/>
    <w:semiHidden/>
    <w:rsid w:val="00EE55AE"/>
    <w:rPr>
      <w:sz w:val="20"/>
      <w:szCs w:val="20"/>
    </w:rPr>
  </w:style>
  <w:style w:type="character" w:styleId="a9">
    <w:name w:val="footnote reference"/>
    <w:basedOn w:val="a0"/>
    <w:uiPriority w:val="99"/>
    <w:semiHidden/>
    <w:unhideWhenUsed/>
    <w:rsid w:val="00EE5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170">
      <w:bodyDiv w:val="1"/>
      <w:marLeft w:val="0"/>
      <w:marRight w:val="0"/>
      <w:marTop w:val="0"/>
      <w:marBottom w:val="0"/>
      <w:divBdr>
        <w:top w:val="none" w:sz="0" w:space="0" w:color="auto"/>
        <w:left w:val="none" w:sz="0" w:space="0" w:color="auto"/>
        <w:bottom w:val="none" w:sz="0" w:space="0" w:color="auto"/>
        <w:right w:val="none" w:sz="0" w:space="0" w:color="auto"/>
      </w:divBdr>
    </w:div>
    <w:div w:id="612712256">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sChild>
        <w:div w:id="670643604">
          <w:marLeft w:val="-225"/>
          <w:marRight w:val="-225"/>
          <w:marTop w:val="0"/>
          <w:marBottom w:val="0"/>
          <w:divBdr>
            <w:top w:val="none" w:sz="0" w:space="0" w:color="auto"/>
            <w:left w:val="none" w:sz="0" w:space="0" w:color="auto"/>
            <w:bottom w:val="none" w:sz="0" w:space="0" w:color="auto"/>
            <w:right w:val="none" w:sz="0" w:space="0" w:color="auto"/>
          </w:divBdr>
          <w:divsChild>
            <w:div w:id="1552380984">
              <w:marLeft w:val="0"/>
              <w:marRight w:val="0"/>
              <w:marTop w:val="0"/>
              <w:marBottom w:val="0"/>
              <w:divBdr>
                <w:top w:val="none" w:sz="0" w:space="0" w:color="auto"/>
                <w:left w:val="none" w:sz="0" w:space="0" w:color="auto"/>
                <w:bottom w:val="none" w:sz="0" w:space="0" w:color="auto"/>
                <w:right w:val="none" w:sz="0" w:space="0" w:color="auto"/>
              </w:divBdr>
            </w:div>
          </w:divsChild>
        </w:div>
        <w:div w:id="646596019">
          <w:marLeft w:val="0"/>
          <w:marRight w:val="0"/>
          <w:marTop w:val="0"/>
          <w:marBottom w:val="0"/>
          <w:divBdr>
            <w:top w:val="none" w:sz="0" w:space="0" w:color="auto"/>
            <w:left w:val="none" w:sz="0" w:space="0" w:color="auto"/>
            <w:bottom w:val="none" w:sz="0" w:space="0" w:color="auto"/>
            <w:right w:val="none" w:sz="0" w:space="0" w:color="auto"/>
          </w:divBdr>
          <w:divsChild>
            <w:div w:id="722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bi21.com/stories/t/52725/0/%D8%A7%D9%84%D8%AA%D8%B7%D8%A8%D9%8A%D8%B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DEC3-DB55-4A6C-8C53-7848C794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Pages>
  <Words>2077</Words>
  <Characters>11839</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عمر الحاج</dc:creator>
  <cp:keywords/>
  <dc:description/>
  <cp:lastModifiedBy>ابو عمر الحاج</cp:lastModifiedBy>
  <cp:revision>6</cp:revision>
  <dcterms:created xsi:type="dcterms:W3CDTF">2024-01-04T05:15:00Z</dcterms:created>
  <dcterms:modified xsi:type="dcterms:W3CDTF">2024-01-04T18:17:00Z</dcterms:modified>
</cp:coreProperties>
</file>