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76" w:rsidRPr="00735A76" w:rsidRDefault="00735A76" w:rsidP="00735A76">
      <w:pPr>
        <w:shd w:val="clear" w:color="auto" w:fill="002D6A"/>
        <w:bidi/>
        <w:spacing w:after="15" w:line="480" w:lineRule="atLeast"/>
        <w:jc w:val="lowKashida"/>
        <w:outlineLvl w:val="2"/>
        <w:rPr>
          <w:rFonts w:ascii="inherit" w:eastAsia="Times New Roman" w:hAnsi="inherit" w:cs="Arial"/>
          <w:color w:val="FFFFFF"/>
          <w:sz w:val="40"/>
          <w:szCs w:val="40"/>
        </w:rPr>
      </w:pPr>
      <w:r w:rsidRPr="00735A76">
        <w:rPr>
          <w:rFonts w:ascii="inherit" w:eastAsia="Times New Roman" w:hAnsi="inherit" w:cs="Arial"/>
          <w:color w:val="FFFFFF"/>
          <w:sz w:val="40"/>
          <w:szCs w:val="40"/>
          <w:rtl/>
        </w:rPr>
        <w:t>اسم الله (الشافي)</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بسم الله الرحمن الرحيم</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الحمد لله، وصلى الله وسلم وبارك على سيدنا محمد البشير النذير والسراج المنير، وعلى آله وصحبه أجمعين</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فقد تقدم معنا الكلام عن اسم الله جل جلاله: (الديان)، وعرفنا بأن هذا الاسم مشتق من كلمة الدين، وأن الدين في القرآن يطلق ويراد به الجزاء؛ ومنه قول الله عز وجل</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0003"/>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مَالِكِ يَوْمِ الدِّينِ </w:t>
      </w:r>
      <w:bookmarkEnd w:id="0"/>
      <w:r w:rsidRPr="00735A76">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[الفاتحة:4]؛ وقوله جل جلاله</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4679"/>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إِنَّمَا تُوعَدُونَ لَصَادِقٌ </w:t>
      </w:r>
      <w:bookmarkEnd w:id="1"/>
      <w:r w:rsidRPr="00735A76">
        <w:rPr>
          <w:rFonts w:ascii="inherit" w:eastAsia="Times New Roman" w:hAnsi="inherit" w:cs="Times New Roman"/>
          <w:color w:val="424142"/>
          <w:sz w:val="40"/>
          <w:szCs w:val="40"/>
        </w:rPr>
        <w:t>* </w:t>
      </w:r>
      <w:bookmarkStart w:id="2" w:name="ayat6004680"/>
      <w:r w:rsidRPr="00735A76">
        <w:rPr>
          <w:rFonts w:ascii="inherit" w:eastAsia="Times New Roman" w:hAnsi="inherit" w:cs="Times New Roman"/>
          <w:color w:val="002D6A"/>
          <w:sz w:val="40"/>
          <w:szCs w:val="40"/>
          <w:rtl/>
        </w:rPr>
        <w:t>وَإِنَّ الدِّينَ لَوَاقِعٌ </w:t>
      </w:r>
      <w:bookmarkEnd w:id="2"/>
      <w:r w:rsidRPr="00735A76">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الذاريات:5-6</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وتقدم معنا الكلام عن اسم الله: (الرفيق)، وأن هذا الاسم لم يرد في القرآن، لكن ثبت من حديث رسول الله صلى الله عليه وسلم حيث قال</w:t>
      </w:r>
      <w:r w:rsidRPr="00735A76">
        <w:rPr>
          <w:rFonts w:ascii="inherit" w:eastAsia="Times New Roman" w:hAnsi="inherit" w:cs="Times New Roman"/>
          <w:color w:val="424142"/>
          <w:sz w:val="40"/>
          <w:szCs w:val="40"/>
        </w:rPr>
        <w:t>: (</w:t>
      </w:r>
      <w:bookmarkStart w:id="3" w:name="hadeeth7002752"/>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"https://audio.islamweb.net/audio/index.php?fuseaction=ft&amp;contentaudioid=442475-442477&amp;ftp=hadeeth&amp;id=7002752&amp;spid=929"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 الله رفيق يحب الرفق في الأمر كله </w:t>
      </w:r>
      <w:r w:rsidRPr="00735A76">
        <w:rPr>
          <w:rFonts w:ascii="inherit" w:eastAsia="Times New Roman" w:hAnsi="inherit" w:cs="Times New Roman"/>
          <w:color w:val="424142"/>
          <w:sz w:val="40"/>
          <w:szCs w:val="40"/>
        </w:rPr>
        <w:fldChar w:fldCharType="end"/>
      </w:r>
      <w:bookmarkEnd w:id="3"/>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واسم الله: (السيد)، ودليله قول النبي صلى الله عليه وسلم</w:t>
      </w:r>
      <w:r w:rsidRPr="00735A76">
        <w:rPr>
          <w:rFonts w:ascii="inherit" w:eastAsia="Times New Roman" w:hAnsi="inherit" w:cs="Times New Roman"/>
          <w:color w:val="424142"/>
          <w:sz w:val="40"/>
          <w:szCs w:val="40"/>
        </w:rPr>
        <w:t>: (</w:t>
      </w:r>
      <w:bookmarkStart w:id="4" w:name="hadeeth7002767"/>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"https://audio.islamweb.net/audio/index.php?fuseaction=ft&amp;contentaudioid=442475-442477&amp;ftp=hadeeth&amp;id=7002767&amp;spid=929"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إن السيد هو الله </w:t>
      </w:r>
      <w:r w:rsidRPr="00735A76">
        <w:rPr>
          <w:rFonts w:ascii="inherit" w:eastAsia="Times New Roman" w:hAnsi="inherit" w:cs="Times New Roman"/>
          <w:color w:val="424142"/>
          <w:sz w:val="40"/>
          <w:szCs w:val="40"/>
        </w:rPr>
        <w:fldChar w:fldCharType="end"/>
      </w:r>
      <w:bookmarkEnd w:id="4"/>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أو</w:t>
      </w:r>
      <w:r w:rsidRPr="00735A76">
        <w:rPr>
          <w:rFonts w:ascii="inherit" w:eastAsia="Times New Roman" w:hAnsi="inherit" w:cs="Times New Roman"/>
          <w:color w:val="424142"/>
          <w:sz w:val="40"/>
          <w:szCs w:val="40"/>
        </w:rPr>
        <w:t>: (</w:t>
      </w:r>
      <w:bookmarkStart w:id="5" w:name="hadeeth7001371"/>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"https://audio.islamweb.net/audio/index.php?fuseaction=ft&amp;contentaudioid=442475-442477&amp;ftp=hadeeth&amp;id=7001371&amp;spid=929"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إنما السيد الله </w:t>
      </w:r>
      <w:r w:rsidRPr="00735A76">
        <w:rPr>
          <w:rFonts w:ascii="inherit" w:eastAsia="Times New Roman" w:hAnsi="inherit" w:cs="Times New Roman"/>
          <w:color w:val="424142"/>
          <w:sz w:val="40"/>
          <w:szCs w:val="40"/>
        </w:rPr>
        <w:fldChar w:fldCharType="end"/>
      </w:r>
      <w:bookmarkEnd w:id="5"/>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وعرفنا أيضاً بأنه لا مانع من إطلاق هذا الاسم على بعض المخلوقات، أو على بعض الناس؛ والدليل على ذلك قول النبي صلى الله عليه وسلم</w:t>
      </w:r>
      <w:r w:rsidRPr="00735A76">
        <w:rPr>
          <w:rFonts w:ascii="inherit" w:eastAsia="Times New Roman" w:hAnsi="inherit" w:cs="Times New Roman"/>
          <w:color w:val="424142"/>
          <w:sz w:val="40"/>
          <w:szCs w:val="40"/>
        </w:rPr>
        <w:t>: (</w:t>
      </w:r>
      <w:bookmarkStart w:id="6" w:name="hadeeth7000467"/>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"https://audio.islamweb.net/audio/index.php?fuseaction=ft&amp;contentaudioid=442475-442477&amp;ftp=hadeeth&amp;id=7000467&amp;spid=929"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أنا سيد ولد آدم </w:t>
      </w:r>
      <w:r w:rsidRPr="00735A76">
        <w:rPr>
          <w:rFonts w:ascii="inherit" w:eastAsia="Times New Roman" w:hAnsi="inherit" w:cs="Times New Roman"/>
          <w:color w:val="424142"/>
          <w:sz w:val="40"/>
          <w:szCs w:val="40"/>
        </w:rPr>
        <w:fldChar w:fldCharType="end"/>
      </w:r>
      <w:bookmarkEnd w:id="6"/>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وكذلك قوله صلى الله عليه وسلم</w:t>
      </w:r>
      <w:r w:rsidRPr="00735A76">
        <w:rPr>
          <w:rFonts w:ascii="inherit" w:eastAsia="Times New Roman" w:hAnsi="inherit" w:cs="Times New Roman"/>
          <w:color w:val="424142"/>
          <w:sz w:val="40"/>
          <w:szCs w:val="40"/>
        </w:rPr>
        <w:t>: (</w:t>
      </w:r>
      <w:bookmarkStart w:id="7" w:name="hadeeth7000468"/>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"https://audio.islamweb.net/audio/index.php?fuseaction=ft&amp;contentaudioid=442475-442477&amp;ftp=hadeeth&amp;id=7000468&amp;spid=929"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قوموا إلى سيدكم فأنزلوه </w:t>
      </w:r>
      <w:r w:rsidRPr="00735A76">
        <w:rPr>
          <w:rFonts w:ascii="inherit" w:eastAsia="Times New Roman" w:hAnsi="inherit" w:cs="Times New Roman"/>
          <w:color w:val="424142"/>
          <w:sz w:val="40"/>
          <w:szCs w:val="40"/>
        </w:rPr>
        <w:fldChar w:fldCharType="end"/>
      </w:r>
      <w:bookmarkEnd w:id="7"/>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ويمنع إطلاق هذا الاسم في حق المنافق؛ لأن النبي صلى الله عليه وسلم قال</w:t>
      </w:r>
      <w:r w:rsidRPr="00735A76">
        <w:rPr>
          <w:rFonts w:ascii="inherit" w:eastAsia="Times New Roman" w:hAnsi="inherit" w:cs="Times New Roman"/>
          <w:color w:val="424142"/>
          <w:sz w:val="40"/>
          <w:szCs w:val="40"/>
        </w:rPr>
        <w:t>: (</w:t>
      </w:r>
      <w:bookmarkStart w:id="8" w:name="hadeeth7004163"/>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"https://audio.islamweb.net/audio/index.php?fuseaction=ft&amp;contentaudioid=442475-442477&amp;ftp=hadeeth&amp;id=7004163&amp;spid=929"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لا تقولوا للمنافق: سيد؛ فإنه إن يك سيداً فقد أغضبتم الله عز وجل </w:t>
      </w:r>
      <w:r w:rsidRPr="00735A76">
        <w:rPr>
          <w:rFonts w:ascii="inherit" w:eastAsia="Times New Roman" w:hAnsi="inherit" w:cs="Times New Roman"/>
          <w:color w:val="424142"/>
          <w:sz w:val="40"/>
          <w:szCs w:val="40"/>
        </w:rPr>
        <w:fldChar w:fldCharType="end"/>
      </w:r>
      <w:bookmarkEnd w:id="8"/>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الاسم الحادي والأربعون من أسماء الله: (الشافي)، وهذا لم يرد في القرآن كعلم، وإنما ورد كصفة؛ كما ورد في قول ربنا جل جلاله على لسان الخليل عليه السلام</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3011"/>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وَإِذَا مَرِضْتُ فَهُوَ يَشْفِينِ </w:t>
      </w:r>
      <w:bookmarkEnd w:id="9"/>
      <w:r w:rsidRPr="00735A76">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[الشعراء:80]؛ وفي قول الله عز وجل</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1248"/>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قَاتِلُوهُمْ يُعَذِّبْهُمْ اللَّهُ بِأَيْدِيكُمْ وَيُخْزِهِمْ وَيَنْصُرْكُمْ عَلَيْهِمْ وَيَشْفِ صُدُورَ قَوْمٍ مُؤْمِنِينَ </w:t>
      </w:r>
      <w:bookmarkEnd w:id="10"/>
      <w:r w:rsidRPr="00735A76">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التوبة:14</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أما تسمية ربنا جل جلاله بالشافي، فقد ثبت من حديث أمنا </w:t>
      </w:r>
      <w:bookmarkStart w:id="11" w:name="alam1000044"/>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"https://audio.islamweb.net/audio/index.php?fuseaction=ft&amp;contentaudioid=442475-442477&amp;ftp=alam&amp;id=1000044&amp;spid=929"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عائشة</w:t>
      </w:r>
      <w:r w:rsidRPr="00735A76">
        <w:rPr>
          <w:rFonts w:ascii="inherit" w:eastAsia="Times New Roman" w:hAnsi="inherit" w:cs="Times New Roman"/>
          <w:color w:val="424142"/>
          <w:sz w:val="40"/>
          <w:szCs w:val="40"/>
        </w:rPr>
        <w:fldChar w:fldCharType="end"/>
      </w:r>
      <w:bookmarkEnd w:id="11"/>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رضي الله عنها حيث قالت</w:t>
      </w:r>
      <w:r w:rsidRPr="00735A76">
        <w:rPr>
          <w:rFonts w:ascii="inherit" w:eastAsia="Times New Roman" w:hAnsi="inherit" w:cs="Times New Roman"/>
          <w:color w:val="424142"/>
          <w:sz w:val="40"/>
          <w:szCs w:val="40"/>
        </w:rPr>
        <w:t>: (</w:t>
      </w:r>
      <w:bookmarkStart w:id="12" w:name="hadeeth7004266"/>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"https://audio.islamweb.net/audio/index.php?fuseaction=ft&amp;contentaudioid=442475-442477&amp;ftp=hadeeth&amp;id=7004266&amp;spid=929"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 xml:space="preserve">إن رسول الله صلى الله عليه وسلم كان إذا اشتكى واحد </w:t>
      </w:r>
      <w:r w:rsidRPr="00735A76">
        <w:rPr>
          <w:rFonts w:ascii="inherit" w:eastAsia="Times New Roman" w:hAnsi="inherit" w:cs="Times New Roman"/>
          <w:color w:val="002D6A"/>
          <w:sz w:val="40"/>
          <w:szCs w:val="40"/>
          <w:rtl/>
        </w:rPr>
        <w:lastRenderedPageBreak/>
        <w:t>من أصحابه دعا فقال: اللهم رب الناس أذهب الباس، واشف أنت الشافي، لا شفاء إلا شفاؤك، شفاء لا يغادر سقماً </w:t>
      </w:r>
      <w:r w:rsidRPr="00735A76">
        <w:rPr>
          <w:rFonts w:ascii="inherit" w:eastAsia="Times New Roman" w:hAnsi="inherit" w:cs="Times New Roman"/>
          <w:color w:val="424142"/>
          <w:sz w:val="40"/>
          <w:szCs w:val="40"/>
        </w:rPr>
        <w:fldChar w:fldCharType="end"/>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فالنبي عليه الصلاة والسلام هنا قال</w:t>
      </w:r>
      <w:r w:rsidRPr="00735A76">
        <w:rPr>
          <w:rFonts w:ascii="inherit" w:eastAsia="Times New Roman" w:hAnsi="inherit" w:cs="Times New Roman"/>
          <w:color w:val="424142"/>
          <w:sz w:val="40"/>
          <w:szCs w:val="40"/>
        </w:rPr>
        <w:t>: (</w:t>
      </w:r>
      <w:hyperlink r:id="rId7" w:tooltip="انقر للبحث عن هذه المعلومة" w:history="1">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اشف أنت الشافي </w:t>
        </w:r>
      </w:hyperlink>
      <w:bookmarkEnd w:id="12"/>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وثبت في صحيح </w:t>
      </w:r>
      <w:bookmarkStart w:id="13" w:name="alam1000005"/>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"https://audio.islamweb.net/audio/index.php?fuseaction=ft&amp;contentaudioid=442475-442477&amp;ftp=alam&amp;id=1000005&amp;spid=929"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مسلم</w:t>
      </w:r>
      <w:r w:rsidRPr="00735A76">
        <w:rPr>
          <w:rFonts w:ascii="inherit" w:eastAsia="Times New Roman" w:hAnsi="inherit" w:cs="Times New Roman"/>
          <w:color w:val="424142"/>
          <w:sz w:val="40"/>
          <w:szCs w:val="40"/>
        </w:rPr>
        <w:fldChar w:fldCharType="end"/>
      </w:r>
      <w:bookmarkEnd w:id="13"/>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من حديث </w:t>
      </w:r>
      <w:bookmarkStart w:id="14" w:name="alam1000077"/>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"https://audio.islamweb.net/audio/index.php?fuseaction=ft&amp;contentaudioid=442475-442477&amp;ftp=alam&amp;id=1000077&amp;spid=929"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صهيب</w:t>
      </w:r>
      <w:r w:rsidRPr="00735A76">
        <w:rPr>
          <w:rFonts w:ascii="inherit" w:eastAsia="Times New Roman" w:hAnsi="inherit" w:cs="Times New Roman"/>
          <w:color w:val="424142"/>
          <w:sz w:val="40"/>
          <w:szCs w:val="40"/>
        </w:rPr>
        <w:fldChar w:fldCharType="end"/>
      </w:r>
      <w:bookmarkEnd w:id="14"/>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رضي الله عنه في قصة الغلام الذي كان يبرئ الأكمه والأبرص</w:t>
      </w:r>
      <w:r w:rsidRPr="00735A76">
        <w:rPr>
          <w:rFonts w:ascii="inherit" w:eastAsia="Times New Roman" w:hAnsi="inherit" w:cs="Times New Roman"/>
          <w:color w:val="424142"/>
          <w:sz w:val="40"/>
          <w:szCs w:val="40"/>
        </w:rPr>
        <w:t>: (</w:t>
      </w:r>
      <w:bookmarkStart w:id="15" w:name="hadeeth7007874"/>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"https://audio.islamweb.net/audio/index.php?fuseaction=ft&amp;contentaudioid=442475-442477&amp;ftp=hadeeth&amp;id=7007874&amp;spid=929"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xml:space="preserve">.. </w:t>
      </w:r>
      <w:r w:rsidRPr="00735A76">
        <w:rPr>
          <w:rFonts w:ascii="inherit" w:eastAsia="Times New Roman" w:hAnsi="inherit" w:cs="Times New Roman"/>
          <w:color w:val="002D6A"/>
          <w:sz w:val="40"/>
          <w:szCs w:val="40"/>
          <w:rtl/>
        </w:rPr>
        <w:t>بأن جليساً للملك كان قد عمي</w:t>
      </w:r>
      <w:r w:rsidRPr="00735A76">
        <w:rPr>
          <w:rFonts w:ascii="inherit" w:eastAsia="Times New Roman" w:hAnsi="inherit" w:cs="Times New Roman"/>
          <w:color w:val="424142"/>
          <w:sz w:val="40"/>
          <w:szCs w:val="40"/>
        </w:rPr>
        <w:fldChar w:fldCharType="end"/>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xml:space="preserve">، يعني: أن واحداً من الوزراء أو من الذين يعملون مع ذلك الملك الظالم عمي، </w:t>
      </w:r>
      <w:r w:rsidRPr="00735A76">
        <w:rPr>
          <w:rFonts w:ascii="inherit" w:eastAsia="Times New Roman" w:hAnsi="inherit" w:cs="Times New Roman"/>
          <w:color w:val="424142"/>
          <w:sz w:val="40"/>
          <w:szCs w:val="40"/>
        </w:rPr>
        <w:t>(</w:t>
      </w:r>
      <w:hyperlink r:id="rId8" w:tooltip="انقر للبحث عن هذه المعلومة" w:history="1">
        <w:r w:rsidRPr="00735A76">
          <w:rPr>
            <w:rFonts w:ascii="inherit" w:eastAsia="Times New Roman" w:hAnsi="inherit" w:cs="Times New Roman"/>
            <w:color w:val="002D6A"/>
            <w:sz w:val="40"/>
            <w:szCs w:val="40"/>
            <w:rtl/>
          </w:rPr>
          <w:t>فجاءه بهدايا، وقال له: ما هاهنا لك أجمع، إن أنت شفيتني</w:t>
        </w:r>
      </w:hyperlink>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xml:space="preserve">، يعني: أنا سآتيك بأكثر من ذلك إن أنت شفيتني، </w:t>
      </w:r>
      <w:r w:rsidRPr="00735A76">
        <w:rPr>
          <w:rFonts w:ascii="inherit" w:eastAsia="Times New Roman" w:hAnsi="inherit" w:cs="Times New Roman"/>
          <w:color w:val="424142"/>
          <w:sz w:val="40"/>
          <w:szCs w:val="40"/>
        </w:rPr>
        <w:t>(</w:t>
      </w:r>
      <w:hyperlink r:id="rId9" w:tooltip="انقر للبحث عن هذه المعلومة" w:history="1">
        <w:r w:rsidRPr="00735A76">
          <w:rPr>
            <w:rFonts w:ascii="inherit" w:eastAsia="Times New Roman" w:hAnsi="inherit" w:cs="Times New Roman"/>
            <w:color w:val="002D6A"/>
            <w:sz w:val="40"/>
            <w:szCs w:val="40"/>
            <w:rtl/>
          </w:rPr>
          <w:t>فقال له الغلام المؤمن: إني لا أشفي أحداً؛ إنما الذي يشفي هو الله؛ فإن آمنت بالله دعوت الله فشفاك، فآمن ذلك الجليس بالله رب العالمين، فدعا الله عز وجل فرد عليه بصره، فـأتى إلى ذلك الملك، فقال له الملك الظالم: من رد عليك بصرك؟ -وكان يتوقع أن يقول له: أنت- فقال له: الله رد علي بصري، قال: أولك رب غيري؟! قال: نعم، ربي وربك الله؛ فأخذه فلم يزل يعذبه حتى دل على ذلك الغلام، فجيء بالغلام، فقال له ذلك الملك الكافر: أي بني! بلغني من سحرك أنك تبرئ الأكمه والأبرص؟! فقال له الغلام: إني لا أشفي أحداً، إنما الذي يشفي هو الله، فأخذه فلم يزل يعذبه حتى دل على الراهب، فأتي بالراهب، فطلب منه أن يرجع عن دينه فأبى، فجعل المنشار على رأسه حتى فرق بين رجليه، ثم أتي بالجليس فطلب منه أن يرجع عن دينه فأبى فوضع المنشار على رأسه حتى فرق بين رجليه، ثم بعد ذلك الملك الظالم سلم ذلك الغلام لمجموعة من زبانيته وقال لهم: انطلقوا به إلى جبل كذا حتى إذا بلغتم ذروته فاطرحوه، فلما بلغوا ذروة الجبل، قال الغلام: اللهم اكفنيهم بما شئت! فرجف بهم الجبل ورجع الغلام يمشي -يعني: أولئك القوم خروا من الجبل.. قتلوا- حتى دخل على الملك، قال: ما فعل أصحابك؟ قال: كفانيهم الله بما شاء، فأسلمه إلى جماعة آخرين، وقال: انطلقوا به فاحملوه في قرقور - أي: قارب صغير - حتى إذا توسطتم البحر فاطرحوه، فقال: اللهم اكفنيهم بما شئت! فانقلب بهم القارب ورجع الغلام يمشي حتى دخل على الملك</w:t>
        </w:r>
        <w:r w:rsidRPr="00735A76">
          <w:rPr>
            <w:rFonts w:ascii="inherit" w:eastAsia="Times New Roman" w:hAnsi="inherit" w:cs="Times New Roman"/>
            <w:color w:val="002D6A"/>
            <w:sz w:val="40"/>
            <w:szCs w:val="40"/>
          </w:rPr>
          <w:t xml:space="preserve"> ...</w:t>
        </w:r>
      </w:hyperlink>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 xml:space="preserve">ثم بعد ذلك أرشده إلى الطريقة التي يستطيع بها التخلص منه، وكانت النتيجة أن الناس كلهم آمنوا بالله رب الغلام، </w:t>
      </w:r>
      <w:r w:rsidRPr="00735A76">
        <w:rPr>
          <w:rFonts w:ascii="inherit" w:eastAsia="Times New Roman" w:hAnsi="inherit" w:cs="Times New Roman"/>
          <w:color w:val="424142"/>
          <w:sz w:val="40"/>
          <w:szCs w:val="40"/>
        </w:rPr>
        <w:t>(</w:t>
      </w:r>
      <w:hyperlink r:id="rId10" w:tooltip="انقر للبحث عن هذه المعلومة" w:history="1">
        <w:r w:rsidRPr="00735A76">
          <w:rPr>
            <w:rFonts w:ascii="inherit" w:eastAsia="Times New Roman" w:hAnsi="inherit" w:cs="Times New Roman"/>
            <w:color w:val="002D6A"/>
            <w:sz w:val="40"/>
            <w:szCs w:val="40"/>
            <w:rtl/>
          </w:rPr>
          <w:t>فأمر ذلك الملك بالأخاديد فخدت وأُضرم فيها النيران، وطرح فيها أولئك المؤمنين</w:t>
        </w:r>
      </w:hyperlink>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xml:space="preserve">، وفيه نزل قول ربنا جل </w:t>
      </w:r>
      <w:r w:rsidRPr="00735A76">
        <w:rPr>
          <w:rFonts w:ascii="inherit" w:eastAsia="Times New Roman" w:hAnsi="inherit" w:cs="Times New Roman"/>
          <w:color w:val="424142"/>
          <w:sz w:val="40"/>
          <w:szCs w:val="40"/>
          <w:rtl/>
        </w:rPr>
        <w:lastRenderedPageBreak/>
        <w:t>جلاله</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5912"/>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قُتِلَ أَصْحَابُ الأُخْدُودِ </w:t>
      </w:r>
      <w:bookmarkEnd w:id="16"/>
      <w:r w:rsidRPr="00735A76">
        <w:rPr>
          <w:rFonts w:ascii="inherit" w:eastAsia="Times New Roman" w:hAnsi="inherit" w:cs="Times New Roman"/>
          <w:color w:val="424142"/>
          <w:sz w:val="40"/>
          <w:szCs w:val="40"/>
        </w:rPr>
        <w:t>* </w:t>
      </w:r>
      <w:bookmarkStart w:id="17" w:name="ayat6005913"/>
      <w:r w:rsidRPr="00735A76">
        <w:rPr>
          <w:rFonts w:ascii="inherit" w:eastAsia="Times New Roman" w:hAnsi="inherit" w:cs="Times New Roman"/>
          <w:color w:val="002D6A"/>
          <w:sz w:val="40"/>
          <w:szCs w:val="40"/>
          <w:rtl/>
        </w:rPr>
        <w:t>النَّارِ ذَاتِ الْوَقُودِ </w:t>
      </w:r>
      <w:bookmarkEnd w:id="17"/>
      <w:r w:rsidRPr="00735A76">
        <w:rPr>
          <w:rFonts w:ascii="inherit" w:eastAsia="Times New Roman" w:hAnsi="inherit" w:cs="Times New Roman"/>
          <w:color w:val="424142"/>
          <w:sz w:val="40"/>
          <w:szCs w:val="40"/>
        </w:rPr>
        <w:t>* </w:t>
      </w:r>
      <w:bookmarkStart w:id="18" w:name="ayat6005914"/>
      <w:r w:rsidRPr="00735A76">
        <w:rPr>
          <w:rFonts w:ascii="inherit" w:eastAsia="Times New Roman" w:hAnsi="inherit" w:cs="Times New Roman"/>
          <w:color w:val="002D6A"/>
          <w:sz w:val="40"/>
          <w:szCs w:val="40"/>
          <w:rtl/>
        </w:rPr>
        <w:t>إِذْ هُمْ عَلَيْهَا قُعُودٌ </w:t>
      </w:r>
      <w:bookmarkEnd w:id="18"/>
      <w:r w:rsidRPr="00735A76">
        <w:rPr>
          <w:rFonts w:ascii="inherit" w:eastAsia="Times New Roman" w:hAnsi="inherit" w:cs="Times New Roman"/>
          <w:color w:val="424142"/>
          <w:sz w:val="40"/>
          <w:szCs w:val="40"/>
        </w:rPr>
        <w:t>* </w:t>
      </w:r>
      <w:bookmarkStart w:id="19" w:name="ayat6005915"/>
      <w:r w:rsidRPr="00735A76">
        <w:rPr>
          <w:rFonts w:ascii="inherit" w:eastAsia="Times New Roman" w:hAnsi="inherit" w:cs="Times New Roman"/>
          <w:color w:val="002D6A"/>
          <w:sz w:val="40"/>
          <w:szCs w:val="40"/>
          <w:rtl/>
        </w:rPr>
        <w:t>وَهُمْ عَلَى مَا يَفْعَلُونَ بِالْمُؤْمِنِينَ شُهُودٌ </w:t>
      </w:r>
      <w:bookmarkEnd w:id="19"/>
      <w:r w:rsidRPr="00735A76">
        <w:rPr>
          <w:rFonts w:ascii="inherit" w:eastAsia="Times New Roman" w:hAnsi="inherit" w:cs="Times New Roman"/>
          <w:color w:val="424142"/>
          <w:sz w:val="40"/>
          <w:szCs w:val="40"/>
        </w:rPr>
        <w:t>* </w:t>
      </w:r>
      <w:bookmarkStart w:id="20" w:name="ayat6005916"/>
      <w:r w:rsidRPr="00735A76">
        <w:rPr>
          <w:rFonts w:ascii="inherit" w:eastAsia="Times New Roman" w:hAnsi="inherit" w:cs="Times New Roman"/>
          <w:color w:val="002D6A"/>
          <w:sz w:val="40"/>
          <w:szCs w:val="40"/>
          <w:rtl/>
        </w:rPr>
        <w:t>وَمَا نَقَمُوا مِنْهُمْ إِلاَّ أَنْ يُؤْمِنُوا بِاللَّهِ الْعَزِيزِ الْحَمِيدِ </w:t>
      </w:r>
      <w:bookmarkEnd w:id="20"/>
      <w:r w:rsidRPr="00735A76">
        <w:rPr>
          <w:rFonts w:ascii="inherit" w:eastAsia="Times New Roman" w:hAnsi="inherit" w:cs="Times New Roman"/>
          <w:color w:val="424142"/>
          <w:sz w:val="40"/>
          <w:szCs w:val="40"/>
        </w:rPr>
        <w:t>* </w:t>
      </w:r>
      <w:bookmarkStart w:id="21" w:name="ayat6005917"/>
      <w:r w:rsidRPr="00735A76">
        <w:rPr>
          <w:rFonts w:ascii="inherit" w:eastAsia="Times New Roman" w:hAnsi="inherit" w:cs="Times New Roman"/>
          <w:color w:val="002D6A"/>
          <w:sz w:val="40"/>
          <w:szCs w:val="40"/>
          <w:rtl/>
        </w:rPr>
        <w:t>الَّذِي لَهُ مُلْكُ السَّمَوَاتِ وَالأَرْضِ وَاللَّهُ عَلَى كُلِّ شَيْءٍ شَهِيدٌ </w:t>
      </w:r>
      <w:bookmarkEnd w:id="21"/>
      <w:r w:rsidRPr="00735A76">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البروج:4-9</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والشاهد من هذا قول الغلام</w:t>
      </w:r>
      <w:r w:rsidRPr="00735A76">
        <w:rPr>
          <w:rFonts w:ascii="inherit" w:eastAsia="Times New Roman" w:hAnsi="inherit" w:cs="Times New Roman"/>
          <w:color w:val="424142"/>
          <w:sz w:val="40"/>
          <w:szCs w:val="40"/>
        </w:rPr>
        <w:t>: (</w:t>
      </w:r>
      <w:hyperlink r:id="rId11" w:tooltip="انقر للبحث عن هذه المعلومة" w:history="1">
        <w:r w:rsidRPr="00735A76">
          <w:rPr>
            <w:rFonts w:ascii="inherit" w:eastAsia="Times New Roman" w:hAnsi="inherit" w:cs="Times New Roman"/>
            <w:color w:val="002D6A"/>
            <w:sz w:val="40"/>
            <w:szCs w:val="40"/>
            <w:rtl/>
          </w:rPr>
          <w:t>إني لا أشفي أحداً، إنما الذي يشفي هو الله</w:t>
        </w:r>
      </w:hyperlink>
      <w:bookmarkEnd w:id="15"/>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فالله جل جلاله هو الشافي</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والشفاء معناه: الإبراء من السقم؛ ومنه قول النبي صلى الله عليه وسلم لـ</w:t>
      </w:r>
      <w:bookmarkStart w:id="22" w:name="alam1000231"/>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"https://audio.islamweb.net/audio/index.php?fuseaction=ft&amp;contentaudioid=442475-442477&amp;ftp=alam&amp;id=1000231&amp;spid=929"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حسان</w:t>
      </w:r>
      <w:r w:rsidRPr="00735A76">
        <w:rPr>
          <w:rFonts w:ascii="inherit" w:eastAsia="Times New Roman" w:hAnsi="inherit" w:cs="Times New Roman"/>
          <w:color w:val="424142"/>
          <w:sz w:val="40"/>
          <w:szCs w:val="40"/>
        </w:rPr>
        <w:fldChar w:fldCharType="end"/>
      </w:r>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رضي الله عنه</w:t>
      </w:r>
      <w:r w:rsidRPr="00735A76">
        <w:rPr>
          <w:rFonts w:ascii="inherit" w:eastAsia="Times New Roman" w:hAnsi="inherit" w:cs="Times New Roman"/>
          <w:color w:val="424142"/>
          <w:sz w:val="40"/>
          <w:szCs w:val="40"/>
        </w:rPr>
        <w:t>: (</w:t>
      </w:r>
      <w:bookmarkStart w:id="23" w:name="hadeeth7002772"/>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"https://audio.islamweb.net/audio/index.php?fuseaction=ft&amp;contentaudioid=442475-442477&amp;ftp=hadeeth&amp;id=7002772&amp;spid=929"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اهج قريشاً، فهو أشد عليهم من رشق النبال </w:t>
      </w:r>
      <w:r w:rsidRPr="00735A76">
        <w:rPr>
          <w:rFonts w:ascii="inherit" w:eastAsia="Times New Roman" w:hAnsi="inherit" w:cs="Times New Roman"/>
          <w:color w:val="424142"/>
          <w:sz w:val="40"/>
          <w:szCs w:val="40"/>
        </w:rPr>
        <w:fldChar w:fldCharType="end"/>
      </w:r>
      <w:bookmarkEnd w:id="23"/>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فلما هجا </w:t>
      </w:r>
      <w:hyperlink r:id="rId12" w:tooltip="انقر للبحث عن هذه المعلومة" w:history="1">
        <w:r w:rsidRPr="00735A76">
          <w:rPr>
            <w:rFonts w:ascii="inherit" w:eastAsia="Times New Roman" w:hAnsi="inherit" w:cs="Times New Roman"/>
            <w:color w:val="002D6A"/>
            <w:sz w:val="40"/>
            <w:szCs w:val="40"/>
            <w:rtl/>
          </w:rPr>
          <w:t>حسان</w:t>
        </w:r>
      </w:hyperlink>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قريشاً، قال النبي صلى الله عليه وسلم</w:t>
      </w:r>
      <w:r w:rsidRPr="00735A76">
        <w:rPr>
          <w:rFonts w:ascii="inherit" w:eastAsia="Times New Roman" w:hAnsi="inherit" w:cs="Times New Roman"/>
          <w:color w:val="424142"/>
          <w:sz w:val="40"/>
          <w:szCs w:val="40"/>
        </w:rPr>
        <w:t>: (</w:t>
      </w:r>
      <w:bookmarkStart w:id="24" w:name="hadeeth7002773"/>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"https://audio.islamweb.net/audio/index.php?fuseaction=ft&amp;contentaudioid=442475-442477&amp;ftp=hadeeth&amp;id=7002773&amp;spid=929"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شفا </w:t>
      </w:r>
      <w:r w:rsidRPr="00735A76">
        <w:rPr>
          <w:rFonts w:ascii="inherit" w:eastAsia="Times New Roman" w:hAnsi="inherit" w:cs="Times New Roman"/>
          <w:color w:val="424142"/>
          <w:sz w:val="40"/>
          <w:szCs w:val="40"/>
        </w:rPr>
        <w:fldChar w:fldCharType="end"/>
      </w:r>
      <w:bookmarkEnd w:id="24"/>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"https://audio.islamweb.net/audio/index.php?fuseaction=ft&amp;contentaudioid=442475-442477&amp;ftp=alam&amp;id=1000231&amp;spid=929"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حسان</w:t>
      </w:r>
      <w:r w:rsidRPr="00735A76">
        <w:rPr>
          <w:rFonts w:ascii="inherit" w:eastAsia="Times New Roman" w:hAnsi="inherit" w:cs="Times New Roman"/>
          <w:color w:val="424142"/>
          <w:sz w:val="40"/>
          <w:szCs w:val="40"/>
        </w:rPr>
        <w:fldChar w:fldCharType="end"/>
      </w:r>
      <w:bookmarkEnd w:id="22"/>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واشتفى )، أي: شفانا مما نجد واشتفى لنفسه رضي الله عنه</w:t>
      </w:r>
      <w:r w:rsidRPr="00735A76">
        <w:rPr>
          <w:rFonts w:ascii="inherit" w:eastAsia="Times New Roman" w:hAnsi="inherit" w:cs="Times New Roman"/>
          <w:color w:val="424142"/>
          <w:sz w:val="40"/>
          <w:szCs w:val="40"/>
        </w:rPr>
        <w:t>.</w:t>
      </w:r>
    </w:p>
    <w:p w:rsid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tl/>
        </w:rPr>
      </w:pPr>
      <w:r w:rsidRPr="00735A76">
        <w:rPr>
          <w:rFonts w:ascii="inherit" w:eastAsia="Times New Roman" w:hAnsi="inherit" w:cs="Times New Roman"/>
          <w:color w:val="424142"/>
          <w:sz w:val="40"/>
          <w:szCs w:val="40"/>
          <w:rtl/>
        </w:rPr>
        <w:t>فالشفاء يكون من الأمراض الحسية ومن الأمراض المعنوية، والشافي حقيقة هو الله رب العالمين</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p>
    <w:p w:rsidR="00735A76" w:rsidRPr="00735A76" w:rsidRDefault="00735A76" w:rsidP="00735A76">
      <w:pPr>
        <w:shd w:val="clear" w:color="auto" w:fill="002D6A"/>
        <w:bidi/>
        <w:spacing w:after="15" w:line="480" w:lineRule="atLeast"/>
        <w:jc w:val="lowKashida"/>
        <w:outlineLvl w:val="2"/>
        <w:rPr>
          <w:rFonts w:ascii="inherit" w:eastAsia="Times New Roman" w:hAnsi="inherit" w:cs="Arial"/>
          <w:color w:val="FFFFFF"/>
          <w:sz w:val="40"/>
          <w:szCs w:val="40"/>
        </w:rPr>
      </w:pPr>
      <w:r w:rsidRPr="00735A76">
        <w:rPr>
          <w:rFonts w:ascii="inherit" w:eastAsia="Times New Roman" w:hAnsi="inherit" w:cs="Arial"/>
          <w:color w:val="FFFFFF"/>
          <w:sz w:val="40"/>
          <w:szCs w:val="40"/>
          <w:rtl/>
        </w:rPr>
        <w:t>اسم الله (الشاكر والشكور)</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الاسم الثاني والأربعون والثالث والأربعون من أسماء الله: (الشاكر والشكور)؛ فالله جل جلاله سمى نفسه شاكراً في موضعين من القرآن، في سورة البقرة 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0164"/>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 الصَّفَا وَالْمَرْوَةَ مِنْ شَعَائِرِ اللَّهِ فَمَنْ حَجَّ الْبَيْتَ أَوْ اعْتَمَرَ فَلا جُنَاحَ عَلَيْهِ أَنْ يَطَّوَّفَ بِهِمَا وَمَنْ تَطَوَّعَ خَيْراً فَإِنَّ اللَّهَ شَاكِرٌ عَلِيمٌ </w:t>
      </w:r>
      <w:bookmarkEnd w:id="25"/>
      <w:r w:rsidRPr="00735A76">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[البقرة:158]، وفي سورة النساء 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0639"/>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مَا يَفْعَلُ اللَّهُ بِعَذَابِكُمْ إِنْ شَكَرْتُمْ وَآمَنْتُمْ وَكَانَ اللَّهُ شَاكِراً عَلِيماً </w:t>
      </w:r>
      <w:bookmarkEnd w:id="26"/>
      <w:r w:rsidRPr="00735A76">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النساء:147</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735A76">
        <w:rPr>
          <w:rFonts w:ascii="inherit" w:eastAsia="Times New Roman" w:hAnsi="inherit" w:cs="Times New Roman"/>
          <w:b/>
          <w:bCs/>
          <w:color w:val="424142"/>
          <w:sz w:val="40"/>
          <w:szCs w:val="40"/>
          <w:rtl/>
        </w:rPr>
        <w:t>معنى اسم الله (الشاكر والشكور)</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وأما الشكور، فهو صيغة مبالغة من الشكر، وقد ورد في القرآن كثيراً؛ كما في قول الله عز وجل</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3693"/>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وَقَالُوا الْحَمْدُ لِلَّهِ الَّذِي أَذْهَبَ عَنَّا الْحَزَنَ إِنَّ رَبَّنَا لَغَفُورٌ شَكُورٌ </w:t>
      </w:r>
      <w:bookmarkEnd w:id="27"/>
      <w:r w:rsidRPr="00735A76">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[فاطر:34]؛ وكما في قول الله عز وجل</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5215"/>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 تُقْرِضُوا اللَّهَ قَرْضاً حَسَناً يُضَاعِفْهُ لَكُمْ وَيَغْفِرْ لَكُمْ وَاللَّهُ شَكُورٌ حَلِيمٌ </w:t>
      </w:r>
      <w:bookmarkEnd w:id="28"/>
      <w:r w:rsidRPr="00735A76">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التغابن:17</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وكلمة (الشكر) في اللغة معناها: الظهور؛ ومنه يقال: دابة شكور، إذا ظهر عليها من السمن فوق ما تعطى من العلف</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lastRenderedPageBreak/>
        <w:t>فالله جل جلاله شاكر، والعبد كذلك شاكر، وفي القرآن الكريم سمى الله عز وجل بعض عباده شاكراً وشكوراً؛ كما في قوله تعالى عن نبيه نوح عليه السلام</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2031"/>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ذُرِّيَّةَ مَنْ حَمَلْنَا مَعَ نُوحٍ إِنَّهُ كَانَ عَبْداً شَكُوراً </w:t>
      </w:r>
      <w:bookmarkEnd w:id="29"/>
      <w:r w:rsidRPr="00735A76">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الإسراء:3</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وشكر الله جل جلاله للعبد أن يعطيه من الأجر فوق ما بذل من العمل؛ ومثاله: ما ثبت في الحديث الصحيح أن النبي عليه الصلاة والسلام قال</w:t>
      </w:r>
      <w:r w:rsidRPr="00735A76">
        <w:rPr>
          <w:rFonts w:ascii="inherit" w:eastAsia="Times New Roman" w:hAnsi="inherit" w:cs="Times New Roman"/>
          <w:color w:val="424142"/>
          <w:sz w:val="40"/>
          <w:szCs w:val="40"/>
        </w:rPr>
        <w:t>: (</w:t>
      </w:r>
      <w:bookmarkStart w:id="30" w:name="hadeeth7004866"/>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"https://audio.islamweb.net/audio/index.php?fuseaction=ft&amp;ftp=hadeeth&amp;id=7004866&amp;spid=929"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من قال: سبحان الله وبحمده مائة مرة؛ غفرت له ذنوبه وإن كانت مثل زبد البحر </w:t>
      </w:r>
      <w:r w:rsidRPr="00735A76">
        <w:rPr>
          <w:rFonts w:ascii="inherit" w:eastAsia="Times New Roman" w:hAnsi="inherit" w:cs="Times New Roman"/>
          <w:color w:val="424142"/>
          <w:sz w:val="40"/>
          <w:szCs w:val="40"/>
        </w:rPr>
        <w:fldChar w:fldCharType="end"/>
      </w:r>
      <w:bookmarkEnd w:id="30"/>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وثبت في الصحيح عنه عليه الصلاة والسلام أنه قال</w:t>
      </w:r>
      <w:r w:rsidRPr="00735A76">
        <w:rPr>
          <w:rFonts w:ascii="inherit" w:eastAsia="Times New Roman" w:hAnsi="inherit" w:cs="Times New Roman"/>
          <w:color w:val="424142"/>
          <w:sz w:val="40"/>
          <w:szCs w:val="40"/>
        </w:rPr>
        <w:t>: (</w:t>
      </w:r>
      <w:bookmarkStart w:id="31" w:name="hadeeth7002785"/>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"https://audio.islamweb.net/audio/index.php?fuseaction=ft&amp;ftp=hadeeth&amp;id=7002785&amp;spid=929"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من قال: لا إله إلا الله وحده لا شريك له، له الملك وله الحمد وهو على كل شيء قدير عشر مرات؛ فكأنما أعتق أربعة أنفس من ولد إسماعيل </w:t>
      </w:r>
      <w:r w:rsidRPr="00735A76">
        <w:rPr>
          <w:rFonts w:ascii="inherit" w:eastAsia="Times New Roman" w:hAnsi="inherit" w:cs="Times New Roman"/>
          <w:color w:val="424142"/>
          <w:sz w:val="40"/>
          <w:szCs w:val="40"/>
        </w:rPr>
        <w:fldChar w:fldCharType="end"/>
      </w:r>
      <w:bookmarkEnd w:id="31"/>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وثبت أيضاً في الحديث الصحيح عنه عليه الصلاة والسلام أنه قال</w:t>
      </w:r>
      <w:r w:rsidRPr="00735A76">
        <w:rPr>
          <w:rFonts w:ascii="inherit" w:eastAsia="Times New Roman" w:hAnsi="inherit" w:cs="Times New Roman"/>
          <w:color w:val="424142"/>
          <w:sz w:val="40"/>
          <w:szCs w:val="40"/>
        </w:rPr>
        <w:t>: (</w:t>
      </w:r>
      <w:bookmarkStart w:id="32" w:name="hadeeth7000819"/>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"https://audio.islamweb.net/audio/index.php?fuseaction=ft&amp;ftp=hadeeth&amp;id=7000819&amp;spid=929"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من طعم طعاماً، فقال: الحمد لله الذي أطعمني هذا ورزقنيه من غير حول مني ولا قوة؛ غفرت له ذنوبه وإن كانت مثل زبد البحر </w:t>
      </w:r>
      <w:r w:rsidRPr="00735A76">
        <w:rPr>
          <w:rFonts w:ascii="inherit" w:eastAsia="Times New Roman" w:hAnsi="inherit" w:cs="Times New Roman"/>
          <w:color w:val="424142"/>
          <w:sz w:val="40"/>
          <w:szCs w:val="40"/>
        </w:rPr>
        <w:fldChar w:fldCharType="end"/>
      </w:r>
      <w:bookmarkEnd w:id="32"/>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فربنا جل جلاله شكور؛ يجازي العبد الجزاء الأوفى على العمل اليسير والقليل، وتأمل مثلاً في الصلاة؛ فالإنسان أول ما يبدأ فإنه يبدأ بالوضوء؛ والنبي عليه الصلاة والسلام أخبرنا فقال</w:t>
      </w:r>
      <w:r w:rsidRPr="00735A76">
        <w:rPr>
          <w:rFonts w:ascii="inherit" w:eastAsia="Times New Roman" w:hAnsi="inherit" w:cs="Times New Roman"/>
          <w:color w:val="424142"/>
          <w:sz w:val="40"/>
          <w:szCs w:val="40"/>
        </w:rPr>
        <w:t>: (</w:t>
      </w:r>
      <w:bookmarkStart w:id="33" w:name="hadeeth7006764"/>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"https://audio.islamweb.net/audio/index.php?fuseaction=ft&amp;ftp=hadeeth&amp;id=7006764&amp;spid=929"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من توضأ فمضمض فاه خرجت كل خطيئة أصابها بفمه مع الماء، أو قال: مع آخر قطر الماء، فإذا غسل وجهه خرجت كل خطيئة أصابتها عيناه مع الماء </w:t>
      </w:r>
      <w:r w:rsidRPr="00735A76">
        <w:rPr>
          <w:rFonts w:ascii="inherit" w:eastAsia="Times New Roman" w:hAnsi="inherit" w:cs="Times New Roman"/>
          <w:color w:val="424142"/>
          <w:sz w:val="40"/>
          <w:szCs w:val="40"/>
        </w:rPr>
        <w:fldChar w:fldCharType="end"/>
      </w:r>
      <w:bookmarkEnd w:id="33"/>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وكذلك في اليدين</w:t>
      </w:r>
      <w:r w:rsidRPr="00735A76">
        <w:rPr>
          <w:rFonts w:ascii="inherit" w:eastAsia="Times New Roman" w:hAnsi="inherit" w:cs="Times New Roman"/>
          <w:color w:val="424142"/>
          <w:sz w:val="40"/>
          <w:szCs w:val="40"/>
        </w:rPr>
        <w:t>: (</w:t>
      </w:r>
      <w:bookmarkStart w:id="34" w:name="hadeeth7002787"/>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"https://audio.islamweb.net/audio/index.php?fuseaction=ft&amp;ftp=hadeeth&amp;id=7002787&amp;spid=929"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حتى تخرج خطاياه من تحت أظافره، ثم إذا خرج إلى المسجد كانت كل خطوة إحداها ترفعه درجة والأخرى تحط عنه خطيئة؛ فإذا دخل المسجد كان في صلاة ما دامت الصلاة هي التي تحبسه </w:t>
      </w:r>
      <w:r w:rsidRPr="00735A76">
        <w:rPr>
          <w:rFonts w:ascii="inherit" w:eastAsia="Times New Roman" w:hAnsi="inherit" w:cs="Times New Roman"/>
          <w:color w:val="424142"/>
          <w:sz w:val="40"/>
          <w:szCs w:val="40"/>
        </w:rPr>
        <w:fldChar w:fldCharType="end"/>
      </w:r>
      <w:bookmarkEnd w:id="34"/>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فإذا أجاب المؤذن ثم أتى بالدعاء المأثور؛ حلت له شفاعة محمد رسول الله صلى الله عليه وسلم؛ ثم بعد ذلك إذا صلى فله من الأجر ما لا يعلمه إلا الله سبحانه وتعالى؛ فإذا جلس بعد الصلاة وأتى بالباقيات الصالحات وهي أذكار معدودة في دقائق معدودة؛ غفرت له ذنوبه وإن كانت مثل زبد البحر؛ فالله جل جلاله شكور</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وهذا الاسم لو آمنا به، أي: بأن الله شاكر وأن الله شكور؛ فإن ذلك يوجب علينا أن نتخلق بهذا الخلق الكريم؛ فيكون أحدنا دائماً شكوراً؛ 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1756"/>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وَإِذْ تَأَذَّنَ رَبُّكُمْ لَئِنْ شَكَرْتُمْ لَأَزِيدَنَّكُمْ وَلَئِنْ كَفَرْتُمْ إِنَّ عَذَابِي لَشَدِيدٌ </w:t>
      </w:r>
      <w:bookmarkEnd w:id="35"/>
      <w:r w:rsidRPr="00735A76">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إبراهيم:7</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lastRenderedPageBreak/>
        <w:t>وأخبرنا رسول الله صلى الله عليه وسلم أنه ما من أحد يدخل الجنة إلا أري مقعده من النار لو أساء؛ وذلك ليزداد شكراً، وأخبرنا أنه ما من أحد يدخل النار إلا أري مقعده من الجنة لو أحسن؛ وذلك ليزداد حسرة، يعني: إذا كنت من أهل الجنة -نسأل الله أن يجعلنا منهم- فإنك ترى مقعدك من النار، ويقال لك: هذا مقعدك من النار لو عصيت ربك، والنتيجة: بأن الإنسان يزداد لله شكراً</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وكذلك من كان من أهل النار -عياذاً بالله- يرى مقعده من الجنة، ويقال له: هذا مقعدك في الجنة لو كنت آمنت وأحسنت واتقيت، فيزداد حسرة والعياذ بالله، وهذا تأويل قول الله عز وجل</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4396"/>
      <w:r w:rsidRPr="00735A76">
        <w:rPr>
          <w:rFonts w:ascii="inherit" w:eastAsia="Times New Roman" w:hAnsi="inherit" w:cs="Times New Roman"/>
          <w:color w:val="002D6A"/>
          <w:sz w:val="40"/>
          <w:szCs w:val="40"/>
          <w:rtl/>
        </w:rPr>
        <w:t>وَتِلْكَ الْجَنَّةُ الَّتِي أُورِثْتُمُوهَا بِمَا كُنتُمْ تَعْمَلُونَ</w:t>
      </w:r>
      <w:bookmarkEnd w:id="36"/>
      <w:r w:rsidRPr="00735A76">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[الزخرف:72]؛ فالمؤمن يأخذ مقعده في الجنة ويرث مقعد الكافر، يعني: ما من واحد من الناس إلا وله مقعدان: مقعد في الجنة ومقعد في النار</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735A76">
        <w:rPr>
          <w:rFonts w:ascii="inherit" w:eastAsia="Times New Roman" w:hAnsi="inherit" w:cs="Times New Roman"/>
          <w:b/>
          <w:bCs/>
          <w:color w:val="424142"/>
          <w:sz w:val="40"/>
          <w:szCs w:val="40"/>
          <w:rtl/>
        </w:rPr>
        <w:t>شكر الناس</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 xml:space="preserve">فالله عز وجل شاكر، والمطلوب منك أيها الإنسان أن تشكر من أحسن إليك من البشر، </w:t>
      </w:r>
      <w:r w:rsidRPr="00735A76">
        <w:rPr>
          <w:rFonts w:ascii="inherit" w:eastAsia="Times New Roman" w:hAnsi="inherit" w:cs="Times New Roman"/>
          <w:color w:val="424142"/>
          <w:sz w:val="40"/>
          <w:szCs w:val="40"/>
        </w:rPr>
        <w:t>(</w:t>
      </w:r>
      <w:bookmarkStart w:id="37" w:name="hadeeth7002788"/>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"https://audio.islamweb.net/audio/index.php?fuseaction=ft&amp;ftp=hadeeth&amp;id=7002788&amp;spid=929"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فإن </w:t>
      </w:r>
      <w:r w:rsidRPr="00735A76">
        <w:rPr>
          <w:rFonts w:ascii="inherit" w:eastAsia="Times New Roman" w:hAnsi="inherit" w:cs="Times New Roman"/>
          <w:color w:val="424142"/>
          <w:sz w:val="40"/>
          <w:szCs w:val="40"/>
        </w:rPr>
        <w:fldChar w:fldCharType="end"/>
      </w:r>
      <w:bookmarkStart w:id="38" w:name="alam1000002"/>
      <w:bookmarkEnd w:id="37"/>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"https://audio.islamweb.net/audio/index.php?fuseaction=ft&amp;ftp=alam&amp;id=1000002&amp;spid=929"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عمر بن الخطاب</w:t>
      </w:r>
      <w:r w:rsidRPr="00735A76">
        <w:rPr>
          <w:rFonts w:ascii="inherit" w:eastAsia="Times New Roman" w:hAnsi="inherit" w:cs="Times New Roman"/>
          <w:color w:val="424142"/>
          <w:sz w:val="40"/>
          <w:szCs w:val="40"/>
        </w:rPr>
        <w:fldChar w:fldCharType="end"/>
      </w:r>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رضي الله عنه دخل على رسول الله صلى الله عليه وسلم وقال: يا رسول الله! رأيت فلاناً يشكر؛ يذكر أنك أعطيته دينارين، فقال النبي صلى الله عليه وسلم: ولكن فلاناً أعطيته من العشرة إلى المائة فما شكر! )، ثم قال عليه الصلاة والسلام</w:t>
      </w:r>
      <w:r w:rsidRPr="00735A76">
        <w:rPr>
          <w:rFonts w:ascii="inherit" w:eastAsia="Times New Roman" w:hAnsi="inherit" w:cs="Times New Roman"/>
          <w:color w:val="424142"/>
          <w:sz w:val="40"/>
          <w:szCs w:val="40"/>
        </w:rPr>
        <w:t>: (</w:t>
      </w:r>
      <w:bookmarkStart w:id="39" w:name="hadeeth7002789"/>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"https://audio.islamweb.net/audio/index.php?fuseaction=ft&amp;ftp=hadeeth&amp;id=7002789&amp;spid=929"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 الواحد منهم ليدخل علي ويسألني، وليس من أهلها -فقال له </w:t>
      </w:r>
      <w:r w:rsidRPr="00735A76">
        <w:rPr>
          <w:rFonts w:ascii="inherit" w:eastAsia="Times New Roman" w:hAnsi="inherit" w:cs="Times New Roman"/>
          <w:color w:val="424142"/>
          <w:sz w:val="40"/>
          <w:szCs w:val="40"/>
        </w:rPr>
        <w:fldChar w:fldCharType="end"/>
      </w:r>
      <w:bookmarkEnd w:id="39"/>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"https://audio.islamweb.net/audio/index.php?fuseaction=ft&amp;ftp=alam&amp;id=1000002&amp;spid=929"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tl/>
        </w:rPr>
        <w:t>عمر</w:t>
      </w:r>
      <w:r w:rsidRPr="00735A76">
        <w:rPr>
          <w:rFonts w:ascii="inherit" w:eastAsia="Times New Roman" w:hAnsi="inherit" w:cs="Times New Roman"/>
          <w:color w:val="424142"/>
          <w:sz w:val="40"/>
          <w:szCs w:val="40"/>
        </w:rPr>
        <w:fldChar w:fldCharType="end"/>
      </w:r>
      <w:bookmarkEnd w:id="38"/>
      <w:r w:rsidRPr="00735A76">
        <w:rPr>
          <w:rFonts w:ascii="inherit" w:eastAsia="Times New Roman" w:hAnsi="inherit" w:cs="Times New Roman"/>
          <w:color w:val="424142"/>
          <w:sz w:val="40"/>
          <w:szCs w:val="40"/>
        </w:rPr>
        <w:t> </w:t>
      </w:r>
      <w:r w:rsidRPr="00735A76">
        <w:rPr>
          <w:rFonts w:ascii="inherit" w:eastAsia="Times New Roman" w:hAnsi="inherit" w:cs="Times New Roman"/>
          <w:color w:val="424142"/>
          <w:sz w:val="40"/>
          <w:szCs w:val="40"/>
          <w:rtl/>
        </w:rPr>
        <w:t>رضي الله عنه- فما يحملك على أن تعطيهم؟ فقال له عليه الصلاة والسلام: إنهم يأبون إلا أن يسألوني، ويأبى الله لي البخل</w:t>
      </w:r>
      <w:r w:rsidRPr="00735A76">
        <w:rPr>
          <w:rFonts w:ascii="inherit" w:eastAsia="Times New Roman" w:hAnsi="inherit" w:cs="Times New Roman"/>
          <w:color w:val="424142"/>
          <w:sz w:val="40"/>
          <w:szCs w:val="40"/>
        </w:rPr>
        <w:t xml:space="preserve"> ).</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فالشاهد من هذا الحديث: أن النبي صلى الله عليه وسلم نقم على ذلك الرجل أنه أعطاه ولم يشكر؛ ولذلك النبي صلى الله عليه وسلم علمنا جزاء السلف وهو الدين؛ فقال عليه الصلاة والسلام</w:t>
      </w:r>
      <w:r w:rsidRPr="00735A76">
        <w:rPr>
          <w:rFonts w:ascii="inherit" w:eastAsia="Times New Roman" w:hAnsi="inherit" w:cs="Times New Roman"/>
          <w:color w:val="424142"/>
          <w:sz w:val="40"/>
          <w:szCs w:val="40"/>
        </w:rPr>
        <w:t>: (</w:t>
      </w:r>
      <w:bookmarkStart w:id="40" w:name="hadeeth7008298"/>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"https://audio.islamweb.net/audio/index.php?fuseaction=ft&amp;ftp=hadeeth&amp;id=7008298&amp;spid=929"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إنما جزاء السلف الحمد والأداء </w:t>
      </w:r>
      <w:r w:rsidRPr="00735A76">
        <w:rPr>
          <w:rFonts w:ascii="inherit" w:eastAsia="Times New Roman" w:hAnsi="inherit" w:cs="Times New Roman"/>
          <w:color w:val="424142"/>
          <w:sz w:val="40"/>
          <w:szCs w:val="40"/>
        </w:rPr>
        <w:fldChar w:fldCharType="end"/>
      </w:r>
      <w:bookmarkEnd w:id="40"/>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فإذا أسلفك رجل فعليك أن تشكر له، وتقول: جزاك الله خيراً، وقال عليه الصلاة والسلام</w:t>
      </w:r>
      <w:r w:rsidRPr="00735A76">
        <w:rPr>
          <w:rFonts w:ascii="inherit" w:eastAsia="Times New Roman" w:hAnsi="inherit" w:cs="Times New Roman"/>
          <w:color w:val="424142"/>
          <w:sz w:val="40"/>
          <w:szCs w:val="40"/>
        </w:rPr>
        <w:t>: (</w:t>
      </w:r>
      <w:bookmarkStart w:id="41" w:name="hadeeth7002783"/>
      <w:r w:rsidRPr="00735A76">
        <w:rPr>
          <w:rFonts w:ascii="inherit" w:eastAsia="Times New Roman" w:hAnsi="inherit" w:cs="Times New Roman"/>
          <w:color w:val="424142"/>
          <w:sz w:val="40"/>
          <w:szCs w:val="40"/>
        </w:rPr>
        <w:fldChar w:fldCharType="begin"/>
      </w:r>
      <w:r w:rsidRPr="00735A76">
        <w:rPr>
          <w:rFonts w:ascii="inherit" w:eastAsia="Times New Roman" w:hAnsi="inherit" w:cs="Times New Roman"/>
          <w:color w:val="424142"/>
          <w:sz w:val="40"/>
          <w:szCs w:val="40"/>
        </w:rPr>
        <w:instrText xml:space="preserve"> HYPERLINK "https://audio.islamweb.net/audio/index.php?fuseaction=ft&amp;ftp=hadeeth&amp;id=7002783&amp;spid=929" \o "</w:instrText>
      </w:r>
      <w:r w:rsidRPr="00735A76">
        <w:rPr>
          <w:rFonts w:ascii="inherit" w:eastAsia="Times New Roman" w:hAnsi="inherit" w:cs="Times New Roman" w:hint="eastAsia"/>
          <w:color w:val="424142"/>
          <w:sz w:val="40"/>
          <w:szCs w:val="40"/>
          <w:rtl/>
        </w:rPr>
        <w:instrText>انقر</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للبحث</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عن</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هذه</w:instrText>
      </w:r>
      <w:r w:rsidRPr="00735A76">
        <w:rPr>
          <w:rFonts w:ascii="inherit" w:eastAsia="Times New Roman" w:hAnsi="inherit" w:cs="Times New Roman"/>
          <w:color w:val="424142"/>
          <w:sz w:val="40"/>
          <w:szCs w:val="40"/>
          <w:rtl/>
        </w:rPr>
        <w:instrText xml:space="preserve"> </w:instrText>
      </w:r>
      <w:r w:rsidRPr="00735A76">
        <w:rPr>
          <w:rFonts w:ascii="inherit" w:eastAsia="Times New Roman" w:hAnsi="inherit" w:cs="Times New Roman" w:hint="eastAsia"/>
          <w:color w:val="424142"/>
          <w:sz w:val="40"/>
          <w:szCs w:val="40"/>
          <w:rtl/>
        </w:rPr>
        <w:instrText>المعلومة</w:instrText>
      </w:r>
      <w:r w:rsidRPr="00735A76">
        <w:rPr>
          <w:rFonts w:ascii="inherit" w:eastAsia="Times New Roman" w:hAnsi="inherit" w:cs="Times New Roman"/>
          <w:color w:val="424142"/>
          <w:sz w:val="40"/>
          <w:szCs w:val="40"/>
        </w:rPr>
        <w:instrText xml:space="preserve">" </w:instrText>
      </w:r>
      <w:r w:rsidRPr="00735A76">
        <w:rPr>
          <w:rFonts w:ascii="inherit" w:eastAsia="Times New Roman" w:hAnsi="inherit" w:cs="Times New Roman"/>
          <w:color w:val="424142"/>
          <w:sz w:val="40"/>
          <w:szCs w:val="40"/>
        </w:rPr>
        <w:fldChar w:fldCharType="separate"/>
      </w:r>
      <w:r w:rsidRPr="00735A76">
        <w:rPr>
          <w:rFonts w:ascii="inherit" w:eastAsia="Times New Roman" w:hAnsi="inherit" w:cs="Times New Roman"/>
          <w:color w:val="002D6A"/>
          <w:sz w:val="40"/>
          <w:szCs w:val="40"/>
        </w:rPr>
        <w:t> </w:t>
      </w:r>
      <w:r w:rsidRPr="00735A76">
        <w:rPr>
          <w:rFonts w:ascii="inherit" w:eastAsia="Times New Roman" w:hAnsi="inherit" w:cs="Times New Roman"/>
          <w:color w:val="002D6A"/>
          <w:sz w:val="40"/>
          <w:szCs w:val="40"/>
          <w:rtl/>
        </w:rPr>
        <w:t>من صُنع له معروف فقال لفاعله: جزاك الله خيراً! فقد أبلغ في الثناء </w:t>
      </w:r>
      <w:r w:rsidRPr="00735A76">
        <w:rPr>
          <w:rFonts w:ascii="inherit" w:eastAsia="Times New Roman" w:hAnsi="inherit" w:cs="Times New Roman"/>
          <w:color w:val="424142"/>
          <w:sz w:val="40"/>
          <w:szCs w:val="40"/>
        </w:rPr>
        <w:fldChar w:fldCharType="end"/>
      </w:r>
      <w:bookmarkEnd w:id="41"/>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 أيضاً تشكره في وقت الأداء وهو أن تعيد له المال في وقته، ولا تجعله يركض خلفك حتى يقبل يديك؛ وإنما في الوقت المطلوب تعيد إليه المال مشكوراً، وتقول له: بارك الله لك فيما أنفقت وفيما أبقيت</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lastRenderedPageBreak/>
        <w:t>وكذلك المتصدق؛ فإن من الأدب الذي علمنا إياه رسول الله صلى الله عليه وسلم بأن جامع الصدقات، الذي هو العامل عليها في ديوان الزكاة، لو أن إنساناً دفع زكاته فإن هذا العامل يدعو له ويقول: اللهم صل على آل فلان، بارك الله لك فيما أنفقت وفيما أبقيت، هذا هو الشكر الذي تعلمناه من نبينا عليه الصلاة والسلام</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735A76">
        <w:rPr>
          <w:rFonts w:ascii="inherit" w:eastAsia="Times New Roman" w:hAnsi="inherit" w:cs="Times New Roman"/>
          <w:b/>
          <w:bCs/>
          <w:color w:val="424142"/>
          <w:sz w:val="40"/>
          <w:szCs w:val="40"/>
          <w:rtl/>
        </w:rPr>
        <w:t>مظاهر الشكر لله عز وجل</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ومن شكر العبد لله عز وجل أن يتذكر الإنسان دائماً نعمة الله عليه؛ ولذلك قال علماؤنا: شكر الله يكون بالقلب وباللسان وبالجوارح، أما شكر القلب فمعناه: أن تتذكر دائماً أن النعم كلها من الله؛ 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1953"/>
      <w:r w:rsidRPr="00735A76">
        <w:rPr>
          <w:rFonts w:ascii="inherit" w:eastAsia="Times New Roman" w:hAnsi="inherit" w:cs="Times New Roman"/>
          <w:color w:val="002D6A"/>
          <w:sz w:val="40"/>
          <w:szCs w:val="40"/>
          <w:rtl/>
        </w:rPr>
        <w:t>وَمَا بِكُمْ مِنْ نِعْمَةٍ فَمِنِ اللهِ</w:t>
      </w:r>
      <w:bookmarkEnd w:id="42"/>
      <w:r w:rsidRPr="00735A76">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[النحل:53]، وأما شكر اللسان: فهو أن يجري الثناء على الله على لسانك، وأن تتذكر هذه النعم وتتكلم بها؛ 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3" w:name="ayat6006089"/>
      <w:r w:rsidRPr="00735A76">
        <w:rPr>
          <w:rFonts w:ascii="inherit" w:eastAsia="Times New Roman" w:hAnsi="inherit" w:cs="Times New Roman"/>
          <w:color w:val="002D6A"/>
          <w:sz w:val="40"/>
          <w:szCs w:val="40"/>
          <w:rtl/>
        </w:rPr>
        <w:t>وَأَمَّا بِنِعْمَةِ رَبِّكَ فَحَدِّثْ</w:t>
      </w:r>
      <w:bookmarkEnd w:id="43"/>
      <w:r w:rsidRPr="00735A76">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Pr>
        <w:t>[</w:t>
      </w:r>
      <w:r w:rsidRPr="00735A76">
        <w:rPr>
          <w:rFonts w:ascii="inherit" w:eastAsia="Times New Roman" w:hAnsi="inherit" w:cs="Times New Roman"/>
          <w:color w:val="424142"/>
          <w:sz w:val="40"/>
          <w:szCs w:val="40"/>
          <w:rtl/>
        </w:rPr>
        <w:t>الضحى:11</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وإذا أحد سألك: كيف حالك؟ فقل: الحمد لله، أنا في نعمة، أنا في عافية، أصح الله لي بدني وأدر الله لي رزقي وأعطاني الزوجة وأعطاني الذرية.. إلى آخر ما هنالك؛ قال ربنا جل جلاله</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4" w:name="ayat6001783"/>
      <w:r w:rsidRPr="00735A76">
        <w:rPr>
          <w:rFonts w:ascii="inherit" w:eastAsia="Times New Roman" w:hAnsi="inherit" w:cs="Times New Roman"/>
          <w:color w:val="002D6A"/>
          <w:sz w:val="40"/>
          <w:szCs w:val="40"/>
          <w:rtl/>
        </w:rPr>
        <w:t>وَإِنْ تَعُدُّوا نِعْمَةَ اللهِ لا تُحْصُوهَا إِنَّ الإِنسَانَ لَظَلُومٌ كَفَّارٌ</w:t>
      </w:r>
      <w:bookmarkEnd w:id="44"/>
      <w:r w:rsidRPr="00735A76">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[إبراهيم:34]؛ وقال تعالى</w:t>
      </w:r>
      <w:r w:rsidRPr="00735A76">
        <w:rPr>
          <w:rFonts w:ascii="inherit" w:eastAsia="Times New Roman" w:hAnsi="inherit" w:cs="Times New Roman"/>
          <w:color w:val="424142"/>
          <w:sz w:val="40"/>
          <w:szCs w:val="40"/>
        </w:rPr>
        <w:t>: </w:t>
      </w:r>
      <w:r w:rsidRPr="00735A76">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5" w:name="ayat6001910"/>
      <w:r w:rsidRPr="00735A76">
        <w:rPr>
          <w:rFonts w:ascii="inherit" w:eastAsia="Times New Roman" w:hAnsi="inherit" w:cs="Times New Roman"/>
          <w:color w:val="002D6A"/>
          <w:sz w:val="40"/>
          <w:szCs w:val="40"/>
          <w:rtl/>
        </w:rPr>
        <w:t>هُوَ الَّذِي أَنزَلَ مِنَ السَّمَاءِ مَاءً لَكُمْ مِنْهُ شَرَابٌ وَمِنْهُ شَجَرٌ فِيهِ تُسِيمُونَ</w:t>
      </w:r>
      <w:bookmarkEnd w:id="45"/>
      <w:r w:rsidRPr="00735A76">
        <w:rPr>
          <w:rFonts w:ascii="inherit" w:eastAsia="Times New Roman" w:hAnsi="inherit" w:cs="Times New Roman"/>
          <w:color w:val="424142"/>
          <w:sz w:val="40"/>
          <w:szCs w:val="40"/>
          <w:rtl/>
        </w:rPr>
        <w:t> </w:t>
      </w:r>
      <w:r w:rsidRPr="00735A76">
        <w:rPr>
          <w:rFonts w:ascii="inherit" w:eastAsia="Times New Roman" w:hAnsi="inherit" w:cs="Times New Roman"/>
          <w:color w:val="424142"/>
          <w:sz w:val="40"/>
          <w:szCs w:val="40"/>
        </w:rPr>
        <w:t>* </w:t>
      </w:r>
      <w:bookmarkStart w:id="46" w:name="ayat6001911"/>
      <w:r w:rsidRPr="00735A76">
        <w:rPr>
          <w:rFonts w:ascii="inherit" w:eastAsia="Times New Roman" w:hAnsi="inherit" w:cs="Times New Roman"/>
          <w:color w:val="002D6A"/>
          <w:sz w:val="40"/>
          <w:szCs w:val="40"/>
          <w:rtl/>
        </w:rPr>
        <w:t>يُنْبِتُ لَكُمْ بِهِ الزَّرْعَ وَالزَّيْتُونَ وَالنَّخِيلَ وَالأَعْنَابَ وَمِنْ كُلِّ الثَّمَرَاتِ إِنَّ فِي ذَلِكَ لَآيَةً لِقَوْمٍ يَتَفَكَّرُونَ</w:t>
      </w:r>
      <w:bookmarkEnd w:id="46"/>
      <w:r w:rsidRPr="00735A76">
        <w:rPr>
          <w:rFonts w:ascii="inherit" w:eastAsia="Times New Roman" w:hAnsi="inherit" w:cs="Times New Roman"/>
          <w:color w:val="424142"/>
          <w:sz w:val="40"/>
          <w:szCs w:val="40"/>
          <w:rtl/>
        </w:rPr>
        <w:t> </w:t>
      </w:r>
      <w:r w:rsidRPr="00735A76">
        <w:rPr>
          <w:rFonts w:ascii="inherit" w:eastAsia="Times New Roman" w:hAnsi="inherit" w:cs="Times New Roman"/>
          <w:color w:val="424142"/>
          <w:sz w:val="40"/>
          <w:szCs w:val="40"/>
        </w:rPr>
        <w:t>* </w:t>
      </w:r>
      <w:bookmarkStart w:id="47" w:name="ayat6001912"/>
      <w:r w:rsidRPr="00735A76">
        <w:rPr>
          <w:rFonts w:ascii="inherit" w:eastAsia="Times New Roman" w:hAnsi="inherit" w:cs="Times New Roman"/>
          <w:color w:val="002D6A"/>
          <w:sz w:val="40"/>
          <w:szCs w:val="40"/>
          <w:rtl/>
        </w:rPr>
        <w:t>وَسَخَّرَ لَكُمُ اللَّيْلَ وَالنَّهَارَ وَالشَّمْسَ وَالْقَمَرَ وَالنُّجُومُ مُسَخَّرَاتٌ بِأَمْرِهِ إِنَّ فِي ذَلِكَ لَآيَاتٍ لِقَوْمٍ يَعْقِلُونَ</w:t>
      </w:r>
      <w:bookmarkEnd w:id="47"/>
      <w:r w:rsidRPr="00735A76">
        <w:rPr>
          <w:rFonts w:ascii="inherit" w:eastAsia="Times New Roman" w:hAnsi="inherit" w:cs="Times New Roman"/>
          <w:color w:val="424142"/>
          <w:sz w:val="40"/>
          <w:szCs w:val="40"/>
          <w:rtl/>
        </w:rPr>
        <w:t> </w:t>
      </w:r>
      <w:r w:rsidRPr="00735A76">
        <w:rPr>
          <w:rFonts w:ascii="inherit" w:eastAsia="Times New Roman" w:hAnsi="inherit" w:cs="Times New Roman"/>
          <w:color w:val="424142"/>
          <w:sz w:val="40"/>
          <w:szCs w:val="40"/>
        </w:rPr>
        <w:t>* </w:t>
      </w:r>
      <w:bookmarkStart w:id="48" w:name="ayat6001913"/>
      <w:r w:rsidRPr="00735A76">
        <w:rPr>
          <w:rFonts w:ascii="inherit" w:eastAsia="Times New Roman" w:hAnsi="inherit" w:cs="Times New Roman"/>
          <w:color w:val="002D6A"/>
          <w:sz w:val="40"/>
          <w:szCs w:val="40"/>
          <w:rtl/>
        </w:rPr>
        <w:t>وَمَا ذَرَأَ لَكُمْ فِي الأَرْضِ مُخْتَلِفًا أَلْوَانُهُ إِنَّ فِي ذَلِكَ لَآيَةً لِقَوْمٍ يَذَّكَّرُونَ</w:t>
      </w:r>
      <w:bookmarkEnd w:id="48"/>
      <w:r w:rsidRPr="00735A76">
        <w:rPr>
          <w:rFonts w:ascii="inherit" w:eastAsia="Times New Roman" w:hAnsi="inherit" w:cs="Times New Roman"/>
          <w:color w:val="424142"/>
          <w:sz w:val="40"/>
          <w:szCs w:val="40"/>
          <w:rtl/>
        </w:rPr>
        <w:t> </w:t>
      </w:r>
      <w:r w:rsidRPr="00735A76">
        <w:rPr>
          <w:rFonts w:ascii="inherit" w:eastAsia="Times New Roman" w:hAnsi="inherit" w:cs="Times New Roman"/>
          <w:color w:val="424142"/>
          <w:sz w:val="40"/>
          <w:szCs w:val="40"/>
        </w:rPr>
        <w:t>* </w:t>
      </w:r>
      <w:bookmarkStart w:id="49" w:name="ayat6001914"/>
      <w:r w:rsidRPr="00735A76">
        <w:rPr>
          <w:rFonts w:ascii="inherit" w:eastAsia="Times New Roman" w:hAnsi="inherit" w:cs="Times New Roman"/>
          <w:color w:val="002D6A"/>
          <w:sz w:val="40"/>
          <w:szCs w:val="40"/>
          <w:rtl/>
        </w:rPr>
        <w:t>وَهُوَ الَّذِي سَخَّرَ الْبَحْرَ لِتَأْكُلُوا مِنْهُ لَحْمًا طَرِيًّا وَتَسْتَخْرِجُوا مِنْهُ حِلْيَةً تَلْبَسُونَهَا وَتَرَى الْفُلْكَ مَوَاخِرَ فِيهِ وَلِتَبْتَغُوا مِنْ فَضْلِهِ وَلَعَلَّكُمْ تَشْكُرُونَ</w:t>
      </w:r>
      <w:bookmarkEnd w:id="49"/>
      <w:r w:rsidRPr="00735A76">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735A76">
        <w:rPr>
          <w:rFonts w:ascii="inherit" w:eastAsia="Times New Roman" w:hAnsi="inherit" w:cs="Times New Roman"/>
          <w:color w:val="424142"/>
          <w:sz w:val="40"/>
          <w:szCs w:val="40"/>
          <w:rtl/>
        </w:rPr>
        <w:t>[النحل:10-14]؛ فمطلوب من الإنسان أن يكون شاكراً شكوراً</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أسأل الله أن ينفعني وإياكم</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ربنا آتنا في الدنيا حسنة وفي الآخرة حسنة وقنا عذاب النار</w:t>
      </w:r>
      <w:r w:rsidRPr="00735A76">
        <w:rPr>
          <w:rFonts w:ascii="inherit" w:eastAsia="Times New Roman" w:hAnsi="inherit" w:cs="Times New Roman"/>
          <w:color w:val="424142"/>
          <w:sz w:val="40"/>
          <w:szCs w:val="40"/>
        </w:rPr>
        <w:t>.</w:t>
      </w:r>
    </w:p>
    <w:p w:rsidR="00735A76" w:rsidRPr="00735A76" w:rsidRDefault="00735A76" w:rsidP="00735A76">
      <w:pPr>
        <w:shd w:val="clear" w:color="auto" w:fill="FFFFFF"/>
        <w:bidi/>
        <w:spacing w:after="0" w:line="240" w:lineRule="auto"/>
        <w:jc w:val="lowKashida"/>
        <w:rPr>
          <w:rFonts w:ascii="inherit" w:eastAsia="Times New Roman" w:hAnsi="inherit" w:cs="Times New Roman"/>
          <w:color w:val="424142"/>
          <w:sz w:val="40"/>
          <w:szCs w:val="40"/>
        </w:rPr>
      </w:pPr>
      <w:r w:rsidRPr="00735A76">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735A76">
        <w:rPr>
          <w:rFonts w:ascii="inherit" w:eastAsia="Times New Roman" w:hAnsi="inherit" w:cs="Times New Roman"/>
          <w:color w:val="424142"/>
          <w:sz w:val="40"/>
          <w:szCs w:val="40"/>
        </w:rPr>
        <w:t>.</w:t>
      </w:r>
      <w:bookmarkStart w:id="50" w:name="_GoBack"/>
      <w:bookmarkEnd w:id="50"/>
    </w:p>
    <w:sectPr w:rsidR="00735A76" w:rsidRPr="0073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951BB"/>
    <w:multiLevelType w:val="multilevel"/>
    <w:tmpl w:val="504E2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36D1E"/>
    <w:multiLevelType w:val="multilevel"/>
    <w:tmpl w:val="C178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13"/>
    <w:rsid w:val="00423413"/>
    <w:rsid w:val="00735A76"/>
    <w:rsid w:val="007B2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32A38-C7CA-4597-BA9F-61CE83C7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5A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A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5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735A76"/>
  </w:style>
  <w:style w:type="character" w:customStyle="1" w:styleId="hadeeth">
    <w:name w:val="hadeeth"/>
    <w:basedOn w:val="DefaultParagraphFont"/>
    <w:rsid w:val="00735A76"/>
  </w:style>
  <w:style w:type="character" w:customStyle="1" w:styleId="alam">
    <w:name w:val="alam"/>
    <w:basedOn w:val="DefaultParagraphFont"/>
    <w:rsid w:val="0073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33345">
      <w:bodyDiv w:val="1"/>
      <w:marLeft w:val="0"/>
      <w:marRight w:val="0"/>
      <w:marTop w:val="0"/>
      <w:marBottom w:val="0"/>
      <w:divBdr>
        <w:top w:val="none" w:sz="0" w:space="0" w:color="auto"/>
        <w:left w:val="none" w:sz="0" w:space="0" w:color="auto"/>
        <w:bottom w:val="none" w:sz="0" w:space="0" w:color="auto"/>
        <w:right w:val="none" w:sz="0" w:space="0" w:color="auto"/>
      </w:divBdr>
      <w:divsChild>
        <w:div w:id="1229657460">
          <w:marLeft w:val="0"/>
          <w:marRight w:val="0"/>
          <w:marTop w:val="0"/>
          <w:marBottom w:val="15"/>
          <w:divBdr>
            <w:top w:val="none" w:sz="0" w:space="0" w:color="auto"/>
            <w:left w:val="none" w:sz="0" w:space="0" w:color="auto"/>
            <w:bottom w:val="none" w:sz="0" w:space="0" w:color="auto"/>
            <w:right w:val="none" w:sz="0" w:space="0" w:color="auto"/>
          </w:divBdr>
        </w:div>
        <w:div w:id="587663676">
          <w:marLeft w:val="0"/>
          <w:marRight w:val="0"/>
          <w:marTop w:val="0"/>
          <w:marBottom w:val="0"/>
          <w:divBdr>
            <w:top w:val="none" w:sz="0" w:space="0" w:color="auto"/>
            <w:left w:val="none" w:sz="0" w:space="0" w:color="auto"/>
            <w:bottom w:val="none" w:sz="0" w:space="0" w:color="auto"/>
            <w:right w:val="none" w:sz="0" w:space="0" w:color="auto"/>
          </w:divBdr>
        </w:div>
        <w:div w:id="2122652481">
          <w:marLeft w:val="0"/>
          <w:marRight w:val="0"/>
          <w:marTop w:val="0"/>
          <w:marBottom w:val="15"/>
          <w:divBdr>
            <w:top w:val="none" w:sz="0" w:space="0" w:color="auto"/>
            <w:left w:val="none" w:sz="0" w:space="0" w:color="auto"/>
            <w:bottom w:val="none" w:sz="0" w:space="0" w:color="auto"/>
            <w:right w:val="none" w:sz="0" w:space="0" w:color="auto"/>
          </w:divBdr>
        </w:div>
        <w:div w:id="561717224">
          <w:marLeft w:val="0"/>
          <w:marRight w:val="0"/>
          <w:marTop w:val="0"/>
          <w:marBottom w:val="0"/>
          <w:divBdr>
            <w:top w:val="none" w:sz="0" w:space="0" w:color="auto"/>
            <w:left w:val="none" w:sz="0" w:space="0" w:color="auto"/>
            <w:bottom w:val="none" w:sz="0" w:space="0" w:color="auto"/>
            <w:right w:val="none" w:sz="0" w:space="0" w:color="auto"/>
          </w:divBdr>
          <w:divsChild>
            <w:div w:id="665329973">
              <w:marLeft w:val="0"/>
              <w:marRight w:val="0"/>
              <w:marTop w:val="0"/>
              <w:marBottom w:val="0"/>
              <w:divBdr>
                <w:top w:val="none" w:sz="0" w:space="0" w:color="auto"/>
                <w:left w:val="none" w:sz="0" w:space="0" w:color="auto"/>
                <w:bottom w:val="none" w:sz="0" w:space="0" w:color="auto"/>
                <w:right w:val="none" w:sz="0" w:space="0" w:color="auto"/>
              </w:divBdr>
            </w:div>
            <w:div w:id="149447245">
              <w:marLeft w:val="0"/>
              <w:marRight w:val="0"/>
              <w:marTop w:val="0"/>
              <w:marBottom w:val="0"/>
              <w:divBdr>
                <w:top w:val="none" w:sz="0" w:space="0" w:color="auto"/>
                <w:left w:val="none" w:sz="0" w:space="0" w:color="auto"/>
                <w:bottom w:val="none" w:sz="0" w:space="0" w:color="auto"/>
                <w:right w:val="none" w:sz="0" w:space="0" w:color="auto"/>
              </w:divBdr>
            </w:div>
            <w:div w:id="11866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75-442477&amp;ftp=hadeeth&amp;id=7007874&amp;spid=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islamweb.net/audio/index.php?fuseaction=ft&amp;contentaudioid=442475-442477&amp;ftp=hadeeth&amp;id=7004266&amp;spid=929" TargetMode="External"/><Relationship Id="rId12" Type="http://schemas.openxmlformats.org/officeDocument/2006/relationships/hyperlink" Target="https://audio.islamweb.net/audio/index.php?fuseaction=ft&amp;contentaudioid=442475-442477&amp;ftp=alam&amp;id=1000231&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contentaudioid=442475-442477&amp;ftp=hadeeth&amp;id=7007874&amp;spid=929" TargetMode="External"/><Relationship Id="rId5" Type="http://schemas.openxmlformats.org/officeDocument/2006/relationships/image" Target="media/image1.gif"/><Relationship Id="rId10" Type="http://schemas.openxmlformats.org/officeDocument/2006/relationships/hyperlink" Target="https://audio.islamweb.net/audio/index.php?fuseaction=ft&amp;contentaudioid=442475-442477&amp;ftp=hadeeth&amp;id=7007874&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75-442477&amp;ftp=hadeeth&amp;id=7007874&amp;spid=9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2387</Words>
  <Characters>13610</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2024-02-23T19:44:00Z</dcterms:created>
  <dcterms:modified xsi:type="dcterms:W3CDTF">2024-02-23T19:45:00Z</dcterms:modified>
</cp:coreProperties>
</file>