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F0C" w:rsidRPr="00A55F0C" w:rsidRDefault="00A55F0C" w:rsidP="00A55F0C">
      <w:pPr>
        <w:shd w:val="clear" w:color="auto" w:fill="002D6A"/>
        <w:bidi/>
        <w:spacing w:before="100" w:beforeAutospacing="1" w:after="15" w:afterAutospacing="1" w:line="480" w:lineRule="atLeast"/>
        <w:jc w:val="both"/>
        <w:outlineLvl w:val="2"/>
        <w:rPr>
          <w:rFonts w:ascii="inherit" w:eastAsia="Times New Roman" w:hAnsi="inherit" w:cs="Arial"/>
          <w:color w:val="FFFFFF"/>
          <w:sz w:val="40"/>
          <w:szCs w:val="40"/>
        </w:rPr>
      </w:pPr>
      <w:r w:rsidRPr="00A55F0C">
        <w:rPr>
          <w:rFonts w:ascii="inherit" w:eastAsia="Times New Roman" w:hAnsi="inherit" w:cs="Arial"/>
          <w:color w:val="FFFFFF"/>
          <w:sz w:val="40"/>
          <w:szCs w:val="40"/>
          <w:rtl/>
        </w:rPr>
        <w:t>تابع استواء الله بذاته على عرشه</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الحمد لله رب العالمين, وصلى الله وسلم وبارك على سيدنا محمد البشير النذير, والسراج المنير, وعلى آله وصحبه أجمعين</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سبحانك لا علم لنا إلا ما علمتنا إنك أنت العليم الحكيم, اللهم علمنا علماً نافعاً, وارزقنا عملاً صالحاً, ووفقنا برحمتك لما تحب وترضى, أما بعد</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outlineLvl w:val="2"/>
        <w:rPr>
          <w:rFonts w:ascii="inherit" w:eastAsia="Times New Roman" w:hAnsi="inherit" w:cs="Times New Roman"/>
          <w:b/>
          <w:bCs/>
          <w:color w:val="424142"/>
          <w:sz w:val="40"/>
          <w:szCs w:val="40"/>
        </w:rPr>
      </w:pPr>
      <w:r w:rsidRPr="00A55F0C">
        <w:rPr>
          <w:rFonts w:ascii="inherit" w:eastAsia="Times New Roman" w:hAnsi="inherit" w:cs="Times New Roman"/>
          <w:b/>
          <w:bCs/>
          <w:color w:val="424142"/>
          <w:sz w:val="40"/>
          <w:szCs w:val="40"/>
          <w:rtl/>
        </w:rPr>
        <w:t>أدلة استواء الله على عرشه</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فقد توقف بنا الكلام عند قول الشيخ رحمه الله: [على العرش استوى, وعلى الملك احتوى], وعرفنا بأن استواء ربنا جل جلاله على عرشه قد أخبر عنه ربنا في سبعة مواضع من كتابه الكريم, ففي سورة الأعراف قول ربنا جل جلاله</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48" name="Picture 4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0" w:name="ayat6001007"/>
      <w:r w:rsidRPr="00A55F0C">
        <w:rPr>
          <w:rFonts w:ascii="inherit" w:eastAsia="Times New Roman" w:hAnsi="inherit" w:cs="Times New Roman"/>
          <w:color w:val="002D6A"/>
          <w:sz w:val="40"/>
          <w:szCs w:val="40"/>
          <w:rtl/>
        </w:rPr>
        <w:t>إِنَّ رَبَّكُمُ اللهُ الَّذِي خَلَقَ السَّمَوَاتِ وَالأَرْضَ فِي سِتَّةِ أَيَّامٍ ثُمَّ اسْتَوَى عَلَى الْعَرْشِ</w:t>
      </w:r>
      <w:r w:rsidRPr="00A55F0C">
        <w:rPr>
          <w:rFonts w:ascii="inherit" w:eastAsia="Times New Roman" w:hAnsi="inherit" w:cs="Times New Roman"/>
          <w:noProof/>
          <w:color w:val="424142"/>
          <w:sz w:val="40"/>
          <w:szCs w:val="40"/>
        </w:rPr>
        <w:drawing>
          <wp:inline distT="0" distB="0" distL="0" distR="0">
            <wp:extent cx="137160" cy="137160"/>
            <wp:effectExtent l="0" t="0" r="0" b="0"/>
            <wp:docPr id="47" name="Picture 4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tl/>
        </w:rPr>
        <w:t>[الأعراف:54], وفي سورة يونس قول ربنا جل جلاله</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46" name="Picture 4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 w:name="ayat6001366"/>
      <w:r w:rsidRPr="00A55F0C">
        <w:rPr>
          <w:rFonts w:ascii="inherit" w:eastAsia="Times New Roman" w:hAnsi="inherit" w:cs="Times New Roman"/>
          <w:color w:val="002D6A"/>
          <w:sz w:val="40"/>
          <w:szCs w:val="40"/>
          <w:rtl/>
        </w:rPr>
        <w:t>إِنَّ رَبَّكُمُ اللهُ الَّذِي خَلَقَ السَّمَوَاتِ وَالأَرْضَ فِي سِتَّةِ أَيَّامٍ ثُمَّ اسْتَوَى عَلَى الْعَرْشِ يُدَبِّرُ الأَمْرَ مَا مِنْ شَفِيعٍ إِلَّا مِنْ بَعْدِ إِذْنِهِ</w:t>
      </w:r>
      <w:bookmarkEnd w:id="1"/>
      <w:r w:rsidRPr="00A55F0C">
        <w:rPr>
          <w:rFonts w:ascii="inherit" w:eastAsia="Times New Roman" w:hAnsi="inherit" w:cs="Times New Roman"/>
          <w:noProof/>
          <w:color w:val="424142"/>
          <w:sz w:val="40"/>
          <w:szCs w:val="40"/>
        </w:rPr>
        <w:drawing>
          <wp:inline distT="0" distB="0" distL="0" distR="0">
            <wp:extent cx="137160" cy="137160"/>
            <wp:effectExtent l="0" t="0" r="0" b="0"/>
            <wp:docPr id="45" name="Picture 4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Pr>
        <w:t>[</w:t>
      </w:r>
      <w:r w:rsidRPr="00A55F0C">
        <w:rPr>
          <w:rFonts w:ascii="inherit" w:eastAsia="Times New Roman" w:hAnsi="inherit" w:cs="Times New Roman"/>
          <w:color w:val="424142"/>
          <w:sz w:val="40"/>
          <w:szCs w:val="40"/>
          <w:rtl/>
        </w:rPr>
        <w:t>يونس:3</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وفي سورة الرعد قول ربنا جل جلاله</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44" name="Picture 4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 w:name="ayat6001708"/>
      <w:r w:rsidRPr="00A55F0C">
        <w:rPr>
          <w:rFonts w:ascii="inherit" w:eastAsia="Times New Roman" w:hAnsi="inherit" w:cs="Times New Roman"/>
          <w:color w:val="002D6A"/>
          <w:sz w:val="40"/>
          <w:szCs w:val="40"/>
          <w:rtl/>
        </w:rPr>
        <w:t>اللهُ الَّذِي رَفَعَ السَّمَوَاتِ بِغَيْرِ عَمَدٍ تَرَوْنَهَا ثُمَّ اسْتَوَى عَلَى الْعَرْشِ</w:t>
      </w:r>
      <w:bookmarkEnd w:id="2"/>
      <w:r w:rsidRPr="00A55F0C">
        <w:rPr>
          <w:rFonts w:ascii="inherit" w:eastAsia="Times New Roman" w:hAnsi="inherit" w:cs="Times New Roman"/>
          <w:noProof/>
          <w:color w:val="424142"/>
          <w:sz w:val="40"/>
          <w:szCs w:val="40"/>
        </w:rPr>
        <w:drawing>
          <wp:inline distT="0" distB="0" distL="0" distR="0">
            <wp:extent cx="137160" cy="137160"/>
            <wp:effectExtent l="0" t="0" r="0" b="0"/>
            <wp:docPr id="43" name="Picture 4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tl/>
        </w:rPr>
        <w:t>[الرعد:2], وفي سورة طه قول ربنا جل جلاله</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42" name="Picture 4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 w:name="ayat6002352"/>
      <w:r w:rsidRPr="00A55F0C">
        <w:rPr>
          <w:rFonts w:ascii="inherit" w:eastAsia="Times New Roman" w:hAnsi="inherit" w:cs="Times New Roman"/>
          <w:color w:val="002D6A"/>
          <w:sz w:val="40"/>
          <w:szCs w:val="40"/>
          <w:rtl/>
        </w:rPr>
        <w:t>الرَّحْمَنُ عَلَى الْعَرْشِ اسْتَوَى</w:t>
      </w:r>
      <w:bookmarkEnd w:id="3"/>
      <w:r w:rsidRPr="00A55F0C">
        <w:rPr>
          <w:rFonts w:ascii="inherit" w:eastAsia="Times New Roman" w:hAnsi="inherit" w:cs="Times New Roman"/>
          <w:noProof/>
          <w:color w:val="424142"/>
          <w:sz w:val="40"/>
          <w:szCs w:val="40"/>
        </w:rPr>
        <w:drawing>
          <wp:inline distT="0" distB="0" distL="0" distR="0">
            <wp:extent cx="137160" cy="137160"/>
            <wp:effectExtent l="0" t="0" r="0" b="0"/>
            <wp:docPr id="41" name="Picture 4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tl/>
        </w:rPr>
        <w:t>[طه:5], ثم في سورة الفرقان قول ربنا جل جلاله</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40" name="Picture 4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 w:name="ayat6002913"/>
      <w:r w:rsidRPr="00A55F0C">
        <w:rPr>
          <w:rFonts w:ascii="inherit" w:eastAsia="Times New Roman" w:hAnsi="inherit" w:cs="Times New Roman"/>
          <w:color w:val="002D6A"/>
          <w:sz w:val="40"/>
          <w:szCs w:val="40"/>
          <w:rtl/>
        </w:rPr>
        <w:t>الَّذِي خَلَقَ السَّمَوَاتِ وَالأَرْضَ وَمَا بَيْنَهُمَا فِي سِتَّةِ أَيَّامٍ ثُمَّ اسْتَوَى عَلَى الْعَرْشِ الرَّحْمَنُ فَاسْأَلْ بِهِ خَبِيرًا</w:t>
      </w:r>
      <w:bookmarkEnd w:id="4"/>
      <w:r w:rsidRPr="00A55F0C">
        <w:rPr>
          <w:rFonts w:ascii="inherit" w:eastAsia="Times New Roman" w:hAnsi="inherit" w:cs="Times New Roman"/>
          <w:noProof/>
          <w:color w:val="424142"/>
          <w:sz w:val="40"/>
          <w:szCs w:val="40"/>
        </w:rPr>
        <w:drawing>
          <wp:inline distT="0" distB="0" distL="0" distR="0">
            <wp:extent cx="137160" cy="137160"/>
            <wp:effectExtent l="0" t="0" r="0" b="0"/>
            <wp:docPr id="39" name="Picture 3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Pr>
        <w:t> </w:t>
      </w:r>
      <w:r w:rsidRPr="00A55F0C">
        <w:rPr>
          <w:rFonts w:ascii="inherit" w:eastAsia="Times New Roman" w:hAnsi="inherit" w:cs="Times New Roman"/>
          <w:color w:val="424142"/>
          <w:sz w:val="40"/>
          <w:szCs w:val="40"/>
          <w:rtl/>
        </w:rPr>
        <w:t>[الفرقان:59], ثم في سورة السجدة</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38" name="Picture 3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 w:name="ayat6003506"/>
      <w:r w:rsidRPr="00A55F0C">
        <w:rPr>
          <w:rFonts w:ascii="inherit" w:eastAsia="Times New Roman" w:hAnsi="inherit" w:cs="Times New Roman"/>
          <w:color w:val="002D6A"/>
          <w:sz w:val="40"/>
          <w:szCs w:val="40"/>
          <w:rtl/>
        </w:rPr>
        <w:t>اللهُ الَّذِي خَلَقَ السَّمَوَاتِ وَالأَرْضَ وَمَا بَيْنَهُمَا فِي سِتَّةِ أَيَّامٍ ثُمَّ اسْتَوَى عَلَى الْعَرْشِ مَا لَكُمْ مِنْ دُونِهِ مِن وَلِيٍّ وَلا شَفِيعٍ أَفَلا تَتَذَكَّرُونَ</w:t>
      </w:r>
      <w:bookmarkEnd w:id="5"/>
      <w:r w:rsidRPr="00A55F0C">
        <w:rPr>
          <w:rFonts w:ascii="inherit" w:eastAsia="Times New Roman" w:hAnsi="inherit" w:cs="Times New Roman"/>
          <w:noProof/>
          <w:color w:val="424142"/>
          <w:sz w:val="40"/>
          <w:szCs w:val="40"/>
        </w:rPr>
        <w:drawing>
          <wp:inline distT="0" distB="0" distL="0" distR="0">
            <wp:extent cx="137160" cy="137160"/>
            <wp:effectExtent l="0" t="0" r="0" b="0"/>
            <wp:docPr id="37" name="Picture 3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Pr>
        <w:t> </w:t>
      </w:r>
      <w:r w:rsidRPr="00A55F0C">
        <w:rPr>
          <w:rFonts w:ascii="inherit" w:eastAsia="Times New Roman" w:hAnsi="inherit" w:cs="Times New Roman"/>
          <w:color w:val="424142"/>
          <w:sz w:val="40"/>
          <w:szCs w:val="40"/>
          <w:rtl/>
        </w:rPr>
        <w:t>[السجدة:4], ثم في سورة الحديد قول ربنا جل جلاله</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36" name="Picture 3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 w:name="ayat6005078"/>
      <w:r w:rsidRPr="00A55F0C">
        <w:rPr>
          <w:rFonts w:ascii="inherit" w:eastAsia="Times New Roman" w:hAnsi="inherit" w:cs="Times New Roman"/>
          <w:color w:val="002D6A"/>
          <w:sz w:val="40"/>
          <w:szCs w:val="40"/>
          <w:rtl/>
        </w:rPr>
        <w:t>الَّذِي خَلَقَ السَّمَوَاتِ وَالأَرْضَ فِي سِتَّةِ أَيَّامٍ ثُمَّ اسْتَوَى عَلَى الْعَرْشِ</w:t>
      </w:r>
      <w:bookmarkEnd w:id="6"/>
      <w:r w:rsidRPr="00A55F0C">
        <w:rPr>
          <w:rFonts w:ascii="inherit" w:eastAsia="Times New Roman" w:hAnsi="inherit" w:cs="Times New Roman"/>
          <w:noProof/>
          <w:color w:val="424142"/>
          <w:sz w:val="40"/>
          <w:szCs w:val="40"/>
        </w:rPr>
        <w:drawing>
          <wp:inline distT="0" distB="0" distL="0" distR="0">
            <wp:extent cx="137160" cy="137160"/>
            <wp:effectExtent l="0" t="0" r="0" b="0"/>
            <wp:docPr id="35" name="Picture 3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Pr>
        <w:t> [</w:t>
      </w:r>
      <w:r w:rsidRPr="00A55F0C">
        <w:rPr>
          <w:rFonts w:ascii="inherit" w:eastAsia="Times New Roman" w:hAnsi="inherit" w:cs="Times New Roman"/>
          <w:color w:val="424142"/>
          <w:sz w:val="40"/>
          <w:szCs w:val="40"/>
          <w:rtl/>
        </w:rPr>
        <w:t>الحديد:4</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هذه سبعة مواضع في القرآن أخبر فيها ربنا جل جلاله بأنه استوى على العرش, والاستواء كما فهمه سلفنا من كلام العرب أنه بمعنى علا وارتفع, فهو سبحانه وتعالى له صفة العلو بأنواعها الثلاثة: علو الذات, وعلو القدر, وعلو القهر</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outlineLvl w:val="2"/>
        <w:rPr>
          <w:rFonts w:ascii="inherit" w:eastAsia="Times New Roman" w:hAnsi="inherit" w:cs="Times New Roman"/>
          <w:b/>
          <w:bCs/>
          <w:color w:val="424142"/>
          <w:sz w:val="40"/>
          <w:szCs w:val="40"/>
        </w:rPr>
      </w:pPr>
      <w:r w:rsidRPr="00A55F0C">
        <w:rPr>
          <w:rFonts w:ascii="inherit" w:eastAsia="Times New Roman" w:hAnsi="inherit" w:cs="Times New Roman"/>
          <w:b/>
          <w:bCs/>
          <w:color w:val="424142"/>
          <w:sz w:val="40"/>
          <w:szCs w:val="40"/>
          <w:rtl/>
        </w:rPr>
        <w:t>الرد على من زعم أن (استوى) بمعنى: استولى</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lastRenderedPageBreak/>
        <w:t>وكما قال الإمام </w:t>
      </w:r>
      <w:bookmarkStart w:id="7" w:name="alam1001008"/>
      <w:r w:rsidRPr="00A55F0C">
        <w:rPr>
          <w:rFonts w:ascii="inherit" w:eastAsia="Times New Roman" w:hAnsi="inherit" w:cs="Times New Roman"/>
          <w:color w:val="424142"/>
          <w:sz w:val="40"/>
          <w:szCs w:val="40"/>
        </w:rPr>
        <w:fldChar w:fldCharType="begin"/>
      </w:r>
      <w:r w:rsidRPr="00A55F0C">
        <w:rPr>
          <w:rFonts w:ascii="inherit" w:eastAsia="Times New Roman" w:hAnsi="inherit" w:cs="Times New Roman"/>
          <w:color w:val="424142"/>
          <w:sz w:val="40"/>
          <w:szCs w:val="40"/>
        </w:rPr>
        <w:instrText xml:space="preserve"> HYPERLINK "https://audio.islamweb.net/audio/index.php?fuseaction=ft&amp;ftp=alam&amp;id=1001008&amp;spid=929" \o "</w:instrText>
      </w:r>
      <w:r w:rsidRPr="00A55F0C">
        <w:rPr>
          <w:rFonts w:ascii="inherit" w:eastAsia="Times New Roman" w:hAnsi="inherit" w:cs="Times New Roman" w:hint="eastAsia"/>
          <w:color w:val="424142"/>
          <w:sz w:val="40"/>
          <w:szCs w:val="40"/>
          <w:rtl/>
        </w:rPr>
        <w:instrText>انقر</w:instrText>
      </w:r>
      <w:r w:rsidRPr="00A55F0C">
        <w:rPr>
          <w:rFonts w:ascii="inherit" w:eastAsia="Times New Roman" w:hAnsi="inherit" w:cs="Times New Roman"/>
          <w:color w:val="424142"/>
          <w:sz w:val="40"/>
          <w:szCs w:val="40"/>
          <w:rtl/>
        </w:rPr>
        <w:instrText xml:space="preserve"> </w:instrText>
      </w:r>
      <w:r w:rsidRPr="00A55F0C">
        <w:rPr>
          <w:rFonts w:ascii="inherit" w:eastAsia="Times New Roman" w:hAnsi="inherit" w:cs="Times New Roman" w:hint="eastAsia"/>
          <w:color w:val="424142"/>
          <w:sz w:val="40"/>
          <w:szCs w:val="40"/>
          <w:rtl/>
        </w:rPr>
        <w:instrText>للبحث</w:instrText>
      </w:r>
      <w:r w:rsidRPr="00A55F0C">
        <w:rPr>
          <w:rFonts w:ascii="inherit" w:eastAsia="Times New Roman" w:hAnsi="inherit" w:cs="Times New Roman"/>
          <w:color w:val="424142"/>
          <w:sz w:val="40"/>
          <w:szCs w:val="40"/>
          <w:rtl/>
        </w:rPr>
        <w:instrText xml:space="preserve"> </w:instrText>
      </w:r>
      <w:r w:rsidRPr="00A55F0C">
        <w:rPr>
          <w:rFonts w:ascii="inherit" w:eastAsia="Times New Roman" w:hAnsi="inherit" w:cs="Times New Roman" w:hint="eastAsia"/>
          <w:color w:val="424142"/>
          <w:sz w:val="40"/>
          <w:szCs w:val="40"/>
          <w:rtl/>
        </w:rPr>
        <w:instrText>عن</w:instrText>
      </w:r>
      <w:r w:rsidRPr="00A55F0C">
        <w:rPr>
          <w:rFonts w:ascii="inherit" w:eastAsia="Times New Roman" w:hAnsi="inherit" w:cs="Times New Roman"/>
          <w:color w:val="424142"/>
          <w:sz w:val="40"/>
          <w:szCs w:val="40"/>
          <w:rtl/>
        </w:rPr>
        <w:instrText xml:space="preserve"> </w:instrText>
      </w:r>
      <w:r w:rsidRPr="00A55F0C">
        <w:rPr>
          <w:rFonts w:ascii="inherit" w:eastAsia="Times New Roman" w:hAnsi="inherit" w:cs="Times New Roman" w:hint="eastAsia"/>
          <w:color w:val="424142"/>
          <w:sz w:val="40"/>
          <w:szCs w:val="40"/>
          <w:rtl/>
        </w:rPr>
        <w:instrText>هذه</w:instrText>
      </w:r>
      <w:r w:rsidRPr="00A55F0C">
        <w:rPr>
          <w:rFonts w:ascii="inherit" w:eastAsia="Times New Roman" w:hAnsi="inherit" w:cs="Times New Roman"/>
          <w:color w:val="424142"/>
          <w:sz w:val="40"/>
          <w:szCs w:val="40"/>
          <w:rtl/>
        </w:rPr>
        <w:instrText xml:space="preserve"> </w:instrText>
      </w:r>
      <w:r w:rsidRPr="00A55F0C">
        <w:rPr>
          <w:rFonts w:ascii="inherit" w:eastAsia="Times New Roman" w:hAnsi="inherit" w:cs="Times New Roman" w:hint="eastAsia"/>
          <w:color w:val="424142"/>
          <w:sz w:val="40"/>
          <w:szCs w:val="40"/>
          <w:rtl/>
        </w:rPr>
        <w:instrText>المعلومة</w:instrText>
      </w:r>
      <w:r w:rsidRPr="00A55F0C">
        <w:rPr>
          <w:rFonts w:ascii="inherit" w:eastAsia="Times New Roman" w:hAnsi="inherit" w:cs="Times New Roman"/>
          <w:color w:val="424142"/>
          <w:sz w:val="40"/>
          <w:szCs w:val="40"/>
        </w:rPr>
        <w:instrText xml:space="preserve">" </w:instrText>
      </w:r>
      <w:r w:rsidRPr="00A55F0C">
        <w:rPr>
          <w:rFonts w:ascii="inherit" w:eastAsia="Times New Roman" w:hAnsi="inherit" w:cs="Times New Roman"/>
          <w:color w:val="424142"/>
          <w:sz w:val="40"/>
          <w:szCs w:val="40"/>
        </w:rPr>
        <w:fldChar w:fldCharType="separate"/>
      </w:r>
      <w:r w:rsidRPr="00A55F0C">
        <w:rPr>
          <w:rFonts w:ascii="inherit" w:eastAsia="Times New Roman" w:hAnsi="inherit" w:cs="Times New Roman"/>
          <w:color w:val="002D6A"/>
          <w:sz w:val="40"/>
          <w:szCs w:val="40"/>
          <w:rtl/>
        </w:rPr>
        <w:t>أبو الحسن الأشعري</w:t>
      </w:r>
      <w:r w:rsidRPr="00A55F0C">
        <w:rPr>
          <w:rFonts w:ascii="inherit" w:eastAsia="Times New Roman" w:hAnsi="inherit" w:cs="Times New Roman"/>
          <w:color w:val="424142"/>
          <w:sz w:val="40"/>
          <w:szCs w:val="40"/>
        </w:rPr>
        <w:fldChar w:fldCharType="end"/>
      </w:r>
      <w:bookmarkEnd w:id="7"/>
      <w:r w:rsidRPr="00A55F0C">
        <w:rPr>
          <w:rFonts w:ascii="inherit" w:eastAsia="Times New Roman" w:hAnsi="inherit" w:cs="Times New Roman"/>
          <w:color w:val="424142"/>
          <w:sz w:val="40"/>
          <w:szCs w:val="40"/>
        </w:rPr>
        <w:t> </w:t>
      </w:r>
      <w:r w:rsidRPr="00A55F0C">
        <w:rPr>
          <w:rFonts w:ascii="inherit" w:eastAsia="Times New Roman" w:hAnsi="inherit" w:cs="Times New Roman"/>
          <w:color w:val="424142"/>
          <w:sz w:val="40"/>
          <w:szCs w:val="40"/>
          <w:rtl/>
        </w:rPr>
        <w:t>رحمه الله: وقد قال قائلون من المعتزلة والجهمية والحرورية بأن قوله تعالى</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34" name="Picture 3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002D6A"/>
          <w:sz w:val="40"/>
          <w:szCs w:val="40"/>
          <w:rtl/>
        </w:rPr>
        <w:t>اسْتَوَى عَلَى الْعَرْشِ</w:t>
      </w:r>
      <w:bookmarkEnd w:id="0"/>
      <w:r w:rsidRPr="00A55F0C">
        <w:rPr>
          <w:rFonts w:ascii="inherit" w:eastAsia="Times New Roman" w:hAnsi="inherit" w:cs="Times New Roman"/>
          <w:noProof/>
          <w:color w:val="424142"/>
          <w:sz w:val="40"/>
          <w:szCs w:val="40"/>
        </w:rPr>
        <w:drawing>
          <wp:inline distT="0" distB="0" distL="0" distR="0">
            <wp:extent cx="137160" cy="137160"/>
            <wp:effectExtent l="0" t="0" r="0" b="0"/>
            <wp:docPr id="33" name="Picture 3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Pr>
        <w:t> </w:t>
      </w:r>
      <w:r w:rsidRPr="00A55F0C">
        <w:rPr>
          <w:rFonts w:ascii="inherit" w:eastAsia="Times New Roman" w:hAnsi="inherit" w:cs="Times New Roman"/>
          <w:color w:val="424142"/>
          <w:sz w:val="40"/>
          <w:szCs w:val="40"/>
          <w:rtl/>
        </w:rPr>
        <w:t>[الأعراف:54], معناه: استولى وملك وقهر</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قال: ولو كان الأمر كما قالوا لما كان بين العرش وبين الحشوش والمزابل اختلاف؛ لأن الله عز وجل هو مالك كل شيء</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لو كان استوى على العرش بمعنى استولى وملك, لما كان بين العرش وبين الأرض السابعة اختلاف؛ لأننا نقرأ في القرآن آيات تدل على أن الله عز وجل مالك كل شيء ومليكه, كقوله سبحانه</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32" name="Picture 3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8" w:name="ayat6000481"/>
      <w:r w:rsidRPr="00A55F0C">
        <w:rPr>
          <w:rFonts w:ascii="inherit" w:eastAsia="Times New Roman" w:hAnsi="inherit" w:cs="Times New Roman"/>
          <w:color w:val="002D6A"/>
          <w:sz w:val="40"/>
          <w:szCs w:val="40"/>
          <w:rtl/>
        </w:rPr>
        <w:t>وَللهِ مُلْكُ السَّمَوَاتِ وَالأَرْضِ وَاللهُ عَلَى كُلِّ شَيْءٍ قَدِيرٌ</w:t>
      </w:r>
      <w:bookmarkEnd w:id="8"/>
      <w:r w:rsidRPr="00A55F0C">
        <w:rPr>
          <w:rFonts w:ascii="inherit" w:eastAsia="Times New Roman" w:hAnsi="inherit" w:cs="Times New Roman"/>
          <w:noProof/>
          <w:color w:val="424142"/>
          <w:sz w:val="40"/>
          <w:szCs w:val="40"/>
        </w:rPr>
        <w:drawing>
          <wp:inline distT="0" distB="0" distL="0" distR="0">
            <wp:extent cx="137160" cy="137160"/>
            <wp:effectExtent l="0" t="0" r="0" b="0"/>
            <wp:docPr id="31" name="Picture 3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Pr>
        <w:t> </w:t>
      </w:r>
      <w:r w:rsidRPr="00A55F0C">
        <w:rPr>
          <w:rFonts w:ascii="inherit" w:eastAsia="Times New Roman" w:hAnsi="inherit" w:cs="Times New Roman"/>
          <w:color w:val="424142"/>
          <w:sz w:val="40"/>
          <w:szCs w:val="40"/>
          <w:rtl/>
        </w:rPr>
        <w:t>[آل عمران:189]، وقوله تعالى</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30" name="Picture 3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9" w:name="ayat6000686"/>
      <w:r w:rsidRPr="00A55F0C">
        <w:rPr>
          <w:rFonts w:ascii="inherit" w:eastAsia="Times New Roman" w:hAnsi="inherit" w:cs="Times New Roman"/>
          <w:color w:val="002D6A"/>
          <w:sz w:val="40"/>
          <w:szCs w:val="40"/>
          <w:rtl/>
        </w:rPr>
        <w:t>وَللهِ مُلْكُ السَّمَوَاتِ وَالأَرْضِ وَمَا بَيْنَهُمَا وَإِلَيْهِ المَصِيرُ</w:t>
      </w:r>
      <w:bookmarkEnd w:id="9"/>
      <w:r w:rsidRPr="00A55F0C">
        <w:rPr>
          <w:rFonts w:ascii="inherit" w:eastAsia="Times New Roman" w:hAnsi="inherit" w:cs="Times New Roman"/>
          <w:noProof/>
          <w:color w:val="424142"/>
          <w:sz w:val="40"/>
          <w:szCs w:val="40"/>
        </w:rPr>
        <w:drawing>
          <wp:inline distT="0" distB="0" distL="0" distR="0">
            <wp:extent cx="137160" cy="137160"/>
            <wp:effectExtent l="0" t="0" r="0" b="0"/>
            <wp:docPr id="29" name="Picture 2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Pr>
        <w:t> </w:t>
      </w:r>
      <w:r w:rsidRPr="00A55F0C">
        <w:rPr>
          <w:rFonts w:ascii="inherit" w:eastAsia="Times New Roman" w:hAnsi="inherit" w:cs="Times New Roman"/>
          <w:color w:val="424142"/>
          <w:sz w:val="40"/>
          <w:szCs w:val="40"/>
          <w:rtl/>
        </w:rPr>
        <w:t>[المائدة:18]، وقوله تعالى</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28" name="Picture 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0" w:name="ayat6000788"/>
      <w:r w:rsidRPr="00A55F0C">
        <w:rPr>
          <w:rFonts w:ascii="inherit" w:eastAsia="Times New Roman" w:hAnsi="inherit" w:cs="Times New Roman"/>
          <w:color w:val="002D6A"/>
          <w:sz w:val="40"/>
          <w:szCs w:val="40"/>
          <w:rtl/>
        </w:rPr>
        <w:t>للهِ مُلْكُ السَّمَوَاتِ وَالأَرْضِ وَمَا فِيهِنَّ وَهُوَ عَلَى كُلِّ شَيْءٍ قَدِيرٌ</w:t>
      </w:r>
      <w:bookmarkEnd w:id="10"/>
      <w:r w:rsidRPr="00A55F0C">
        <w:rPr>
          <w:rFonts w:ascii="inherit" w:eastAsia="Times New Roman" w:hAnsi="inherit" w:cs="Times New Roman"/>
          <w:noProof/>
          <w:color w:val="424142"/>
          <w:sz w:val="40"/>
          <w:szCs w:val="40"/>
        </w:rPr>
        <w:drawing>
          <wp:inline distT="0" distB="0" distL="0" distR="0">
            <wp:extent cx="137160" cy="137160"/>
            <wp:effectExtent l="0" t="0" r="0" b="0"/>
            <wp:docPr id="27" name="Picture 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Pr>
        <w:t> </w:t>
      </w:r>
      <w:r w:rsidRPr="00A55F0C">
        <w:rPr>
          <w:rFonts w:ascii="inherit" w:eastAsia="Times New Roman" w:hAnsi="inherit" w:cs="Times New Roman"/>
          <w:color w:val="424142"/>
          <w:sz w:val="40"/>
          <w:szCs w:val="40"/>
          <w:rtl/>
        </w:rPr>
        <w:t>[المائدة:120]، وقوله تعالى</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26" name="Picture 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1" w:name="ayat6005241"/>
      <w:r w:rsidRPr="00A55F0C">
        <w:rPr>
          <w:rFonts w:ascii="inherit" w:eastAsia="Times New Roman" w:hAnsi="inherit" w:cs="Times New Roman"/>
          <w:color w:val="002D6A"/>
          <w:sz w:val="40"/>
          <w:szCs w:val="40"/>
          <w:rtl/>
        </w:rPr>
        <w:t>تَبَارَكَ الَّذِي بِيَدِهِ المُلْكُ وَهُوَ عَلَى كُلِّ شَيْءٍ قَدِيرٌ</w:t>
      </w:r>
      <w:bookmarkEnd w:id="11"/>
      <w:r w:rsidRPr="00A55F0C">
        <w:rPr>
          <w:rFonts w:ascii="inherit" w:eastAsia="Times New Roman" w:hAnsi="inherit" w:cs="Times New Roman"/>
          <w:noProof/>
          <w:color w:val="424142"/>
          <w:sz w:val="40"/>
          <w:szCs w:val="40"/>
        </w:rPr>
        <w:drawing>
          <wp:inline distT="0" distB="0" distL="0" distR="0">
            <wp:extent cx="137160" cy="137160"/>
            <wp:effectExtent l="0" t="0" r="0" b="0"/>
            <wp:docPr id="25" name="Picture 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Pr>
        <w:t> </w:t>
      </w:r>
      <w:r w:rsidRPr="00A55F0C">
        <w:rPr>
          <w:rFonts w:ascii="inherit" w:eastAsia="Times New Roman" w:hAnsi="inherit" w:cs="Times New Roman"/>
          <w:color w:val="424142"/>
          <w:sz w:val="40"/>
          <w:szCs w:val="40"/>
          <w:rtl/>
        </w:rPr>
        <w:t>[الملك:1], ونقرأ في القرآن</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2" w:name="ayat6002139"/>
      <w:r w:rsidRPr="00A55F0C">
        <w:rPr>
          <w:rFonts w:ascii="inherit" w:eastAsia="Times New Roman" w:hAnsi="inherit" w:cs="Times New Roman"/>
          <w:color w:val="002D6A"/>
          <w:sz w:val="40"/>
          <w:szCs w:val="40"/>
          <w:rtl/>
        </w:rPr>
        <w:t>وَقُلِ الْحَمْدُ للهِ الَّذِي لَمْ يَتَّخِذْ وَلَدًا وَلَمْ يَكُنْ لَهُ شَرِيكٌ فِي المُلْكِ وَلَمْ يَكُنْ لَهُ وَلِيٌّ مِنَ الذُّلِّ وَكَبِّرْهُ تَكْبِيرًا</w:t>
      </w:r>
      <w:bookmarkEnd w:id="12"/>
      <w:r w:rsidRPr="00A55F0C">
        <w:rPr>
          <w:rFonts w:ascii="inherit" w:eastAsia="Times New Roman" w:hAnsi="inherit" w:cs="Times New Roman"/>
          <w:noProof/>
          <w:color w:val="424142"/>
          <w:sz w:val="40"/>
          <w:szCs w:val="40"/>
        </w:rPr>
        <w:drawing>
          <wp:inline distT="0" distB="0" distL="0" distR="0">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Pr>
        <w:t> </w:t>
      </w:r>
      <w:r w:rsidRPr="00A55F0C">
        <w:rPr>
          <w:rFonts w:ascii="inherit" w:eastAsia="Times New Roman" w:hAnsi="inherit" w:cs="Times New Roman"/>
          <w:color w:val="424142"/>
          <w:sz w:val="40"/>
          <w:szCs w:val="40"/>
          <w:rtl/>
        </w:rPr>
        <w:t>[الإسراء:111]، وأيضاً قوله تعالى</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3" w:name="ayat6003699"/>
      <w:r w:rsidRPr="00A55F0C">
        <w:rPr>
          <w:rFonts w:ascii="inherit" w:eastAsia="Times New Roman" w:hAnsi="inherit" w:cs="Times New Roman"/>
          <w:color w:val="002D6A"/>
          <w:sz w:val="40"/>
          <w:szCs w:val="40"/>
          <w:rtl/>
        </w:rPr>
        <w:t>قُلْ أَرَأَيْتُمْ شُرَكَاءَكُمُ الَّذِينَ تَدْعُونَ مِنْ دُونِ اللهِ أَرُونِي مَاذَا خَلَقُوا مِنَ الأَرْضِ أَمْ لَهمْ شِرْكٌ فِي السَّمَوَاتِ أَمْ آتَيْنَاهُمْ كِتَابًا فَهُمْ عَلَى بَيِّنَةٍ مِنْهُ بَلْ إِنْ يَعِدُ الظَّالِمُونَ بَعْضُهُمْ بَعْضًا إِلَّا غُرُورًا</w:t>
      </w:r>
      <w:bookmarkEnd w:id="13"/>
      <w:r w:rsidRPr="00A55F0C">
        <w:rPr>
          <w:rFonts w:ascii="inherit" w:eastAsia="Times New Roman" w:hAnsi="inherit" w:cs="Times New Roman"/>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tl/>
        </w:rPr>
        <w:t>[فاطر:40]، وقال سبحانه</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4" w:name="ayat6003627"/>
      <w:r w:rsidRPr="00A55F0C">
        <w:rPr>
          <w:rFonts w:ascii="inherit" w:eastAsia="Times New Roman" w:hAnsi="inherit" w:cs="Times New Roman"/>
          <w:color w:val="002D6A"/>
          <w:sz w:val="40"/>
          <w:szCs w:val="40"/>
          <w:rtl/>
        </w:rPr>
        <w:t>قُلِ ادْعُوا الَّذِينَ زَعَمْتُمْ مِنْ دُونِ اللهِ لا يَمْلِكُونَ مِثْقَالَ ذَرَّةٍ فِي السَّمَوَاتِ وَلا فِي الأَرْضِ وَمَا لَهمْ فِيهِمَا مِنْ شِرْكٍ وَمَا لَهُ مِنْهُمْ مِنْ ظَهِيرٍ</w:t>
      </w:r>
      <w:bookmarkEnd w:id="14"/>
      <w:r w:rsidRPr="00A55F0C">
        <w:rPr>
          <w:rFonts w:ascii="inherit" w:eastAsia="Times New Roman" w:hAnsi="inherit" w:cs="Times New Roman"/>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Pr>
        <w:t> [</w:t>
      </w:r>
      <w:r w:rsidRPr="00A55F0C">
        <w:rPr>
          <w:rFonts w:ascii="inherit" w:eastAsia="Times New Roman" w:hAnsi="inherit" w:cs="Times New Roman"/>
          <w:color w:val="424142"/>
          <w:sz w:val="40"/>
          <w:szCs w:val="40"/>
          <w:rtl/>
        </w:rPr>
        <w:t>سبأ:22</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فهذه المواضع وغيرها تدل على أن الله عز وجل هو مالك كل شيء, فلو كان قوله تعالى: (استوى) بمعنى استولى وملك كما يقولون, لما أفادت الآية معنى جديداً, وكلام الله عز وجل منزه عن التكرار المجرد عن الفائدة؛ ولذلك نقول بأن استوى هنا بمعنى علا وارتفع</w:t>
      </w:r>
      <w:r w:rsidRPr="00A55F0C">
        <w:rPr>
          <w:rFonts w:ascii="inherit" w:eastAsia="Times New Roman" w:hAnsi="inherit" w:cs="Times New Roman"/>
          <w:color w:val="424142"/>
          <w:sz w:val="40"/>
          <w:szCs w:val="40"/>
        </w:rPr>
        <w:t>.</w:t>
      </w:r>
    </w:p>
    <w:p w:rsidR="00A55F0C" w:rsidRDefault="00A55F0C" w:rsidP="00A55F0C">
      <w:pPr>
        <w:shd w:val="clear" w:color="auto" w:fill="FFFFFF"/>
        <w:bidi/>
        <w:spacing w:after="0" w:line="240" w:lineRule="auto"/>
        <w:jc w:val="both"/>
        <w:rPr>
          <w:rFonts w:ascii="inherit" w:eastAsia="Times New Roman" w:hAnsi="inherit" w:cs="Times New Roman"/>
          <w:color w:val="424142"/>
          <w:sz w:val="40"/>
          <w:szCs w:val="40"/>
          <w:rtl/>
        </w:rPr>
      </w:pPr>
      <w:r w:rsidRPr="00A55F0C">
        <w:rPr>
          <w:rFonts w:ascii="inherit" w:eastAsia="Times New Roman" w:hAnsi="inherit" w:cs="Times New Roman"/>
          <w:color w:val="424142"/>
          <w:sz w:val="40"/>
          <w:szCs w:val="40"/>
          <w:rtl/>
        </w:rPr>
        <w:t>ولذلك بعدما قال: على العرش استوى قال: [وعلى الملك احتوى], من أجل أن ينفي ما قاله أولئك الخائضون في كتاب الله بغير علم</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bookmarkStart w:id="15" w:name="_GoBack"/>
      <w:bookmarkEnd w:id="15"/>
    </w:p>
    <w:p w:rsidR="00A55F0C" w:rsidRPr="00A55F0C" w:rsidRDefault="00A55F0C" w:rsidP="00A55F0C">
      <w:pPr>
        <w:shd w:val="clear" w:color="auto" w:fill="002D6A"/>
        <w:bidi/>
        <w:spacing w:after="15" w:line="480" w:lineRule="atLeast"/>
        <w:jc w:val="both"/>
        <w:outlineLvl w:val="2"/>
        <w:rPr>
          <w:rFonts w:ascii="inherit" w:eastAsia="Times New Roman" w:hAnsi="inherit" w:cs="Arial"/>
          <w:color w:val="FFFFFF"/>
          <w:sz w:val="40"/>
          <w:szCs w:val="40"/>
        </w:rPr>
      </w:pPr>
      <w:r w:rsidRPr="00A55F0C">
        <w:rPr>
          <w:rFonts w:ascii="inherit" w:eastAsia="Times New Roman" w:hAnsi="inherit" w:cs="Arial"/>
          <w:color w:val="FFFFFF"/>
          <w:sz w:val="40"/>
          <w:szCs w:val="40"/>
          <w:rtl/>
        </w:rPr>
        <w:t>الإيمان بأسماء الله الحسنى</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قال المؤلف رحمه الله: [وله الأسماء الحسنى والصفات العلى]</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lastRenderedPageBreak/>
        <w:t>و(له) أي: لله عز وجل, (الأسماء الحسنى والصفات العلى), (الأسماء) جمع اسم, وكلمة الاسم مشتقة من السمو بمعنى العلو, أو مشتقة من السمة بمعنى العلامة</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outlineLvl w:val="2"/>
        <w:rPr>
          <w:rFonts w:ascii="inherit" w:eastAsia="Times New Roman" w:hAnsi="inherit" w:cs="Times New Roman"/>
          <w:b/>
          <w:bCs/>
          <w:color w:val="424142"/>
          <w:sz w:val="40"/>
          <w:szCs w:val="40"/>
        </w:rPr>
      </w:pPr>
      <w:r w:rsidRPr="00A55F0C">
        <w:rPr>
          <w:rFonts w:ascii="inherit" w:eastAsia="Times New Roman" w:hAnsi="inherit" w:cs="Times New Roman"/>
          <w:b/>
          <w:bCs/>
          <w:color w:val="424142"/>
          <w:sz w:val="40"/>
          <w:szCs w:val="40"/>
          <w:rtl/>
        </w:rPr>
        <w:t>أوجه وصف أسماء الله بأنها حسنى</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(له الأسماء الحسنى), نحن دائماً لا نقول بأن الله عز وجل له الأسماء ونسكت؛ بل لا بد أن نصفها بأنها حسنى, وقد وصفها ربنا بذلك في كتابه فقال سبحانه</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6" w:name="ayat6001133"/>
      <w:r w:rsidRPr="00A55F0C">
        <w:rPr>
          <w:rFonts w:ascii="inherit" w:eastAsia="Times New Roman" w:hAnsi="inherit" w:cs="Times New Roman"/>
          <w:color w:val="002D6A"/>
          <w:sz w:val="40"/>
          <w:szCs w:val="40"/>
          <w:rtl/>
        </w:rPr>
        <w:t>وَللهِ الأَسْمَاءُ الْحُسْنَى فَادْعُوهُ بِهَا</w:t>
      </w:r>
      <w:r w:rsidRPr="00A55F0C">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tl/>
        </w:rPr>
        <w:t>[الأعراف:180], وقال</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7" w:name="ayat6002138"/>
      <w:r w:rsidRPr="00A55F0C">
        <w:rPr>
          <w:rFonts w:ascii="inherit" w:eastAsia="Times New Roman" w:hAnsi="inherit" w:cs="Times New Roman"/>
          <w:color w:val="002D6A"/>
          <w:sz w:val="40"/>
          <w:szCs w:val="40"/>
          <w:rtl/>
        </w:rPr>
        <w:t>قُلِ ادْعُوا اللهَ أَوِ ادْعُوا الرَّحْمَنَ أَيًّا مَّا تَدْعُوا فَلَهُ الأَسْمَاءُ الْحُسْنَى</w:t>
      </w:r>
      <w:bookmarkEnd w:id="17"/>
      <w:r w:rsidRPr="00A55F0C">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tl/>
        </w:rPr>
        <w:t>[الإسراء:110], وقال</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8" w:name="ayat6002355"/>
      <w:r w:rsidRPr="00A55F0C">
        <w:rPr>
          <w:rFonts w:ascii="inherit" w:eastAsia="Times New Roman" w:hAnsi="inherit" w:cs="Times New Roman"/>
          <w:color w:val="002D6A"/>
          <w:sz w:val="40"/>
          <w:szCs w:val="40"/>
          <w:rtl/>
        </w:rPr>
        <w:t>اللهُ لا إِلَهَ إِلَّا هُوَ لَهُ الأَسْمَاءُ الْحُسْنَى</w:t>
      </w:r>
      <w:bookmarkEnd w:id="18"/>
      <w:r w:rsidRPr="00A55F0C">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Pr>
        <w:t> </w:t>
      </w:r>
      <w:r w:rsidRPr="00A55F0C">
        <w:rPr>
          <w:rFonts w:ascii="inherit" w:eastAsia="Times New Roman" w:hAnsi="inherit" w:cs="Times New Roman"/>
          <w:color w:val="424142"/>
          <w:sz w:val="40"/>
          <w:szCs w:val="40"/>
          <w:rtl/>
        </w:rPr>
        <w:t>[طه:8], وقال سبحانه</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9" w:name="ayat6005149"/>
      <w:r w:rsidRPr="00A55F0C">
        <w:rPr>
          <w:rFonts w:ascii="inherit" w:eastAsia="Times New Roman" w:hAnsi="inherit" w:cs="Times New Roman"/>
          <w:color w:val="002D6A"/>
          <w:sz w:val="40"/>
          <w:szCs w:val="40"/>
          <w:rtl/>
        </w:rPr>
        <w:t>هُوَ اللهُ الْخَالِقُ الْبَارِئُ المُصَوِّرُ لَهُ الأَسْمَاءُ الْحُسْنَى</w:t>
      </w:r>
      <w:bookmarkEnd w:id="19"/>
      <w:r w:rsidRPr="00A55F0C">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tl/>
        </w:rPr>
        <w:t>[الحشر:24]، ووجه وصفها بأنها حسنى هو أن الحسنى مؤنث الأحسن, كما أن الكبرى والصغرى مؤنث الأكبر والأصغر, فالحسنى مؤنث الأحسن</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وفي وصفها بأنها حسنى ذكر أهل العلم أربعة وجوه وهي</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الوجه الأول: باعتبار ما دلت عليه من صفات الكمال الحسنة العزيزة, يعني: أن كل اسم من أسمائه جل جلاله دال على صفة من صفاته</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مثلاً لو قلنا بأن الله عز وجل الرحمن الرحيم؛ فيدل على صفة الرحمة, ولو قلنا بأن الله هو العزيز؛ فيدل على صفة العزة, وقس على ذلك, فكل اسم من أسمائه جل جلاله دال على صفة من صفاته الكاملة العزيزة الحسنة, ومن أجل هذا كانت أسماؤه حسنى</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الوجه الثاني: باعتبار شرف العلم بها؛ فإن شرف العلم فرع عن شرف المعلوم, وأشرف العلم بالأسماء العلم بأسماء الله عز وجل؛ لأن المتسمي بها أشرف من كل شريف جل جلاله, وكذلك نقول: أشرف العلم بالكلام العلم بكلام الله جل جلاله</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فشرف العلم تبع لشرف المعلوم, ومن أجل هذا كانت أسماؤه جل جلاله حسنى</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الوجه الثالث: باعتبار أن الله عز وجل لا يدعى إلا بها</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002D6A"/>
          <w:sz w:val="40"/>
          <w:szCs w:val="40"/>
          <w:rtl/>
        </w:rPr>
        <w:t>وَللهِ الأَسْمَاءُ الْحُسْنَى فَادْعُوهُ بِهَا</w:t>
      </w:r>
      <w:r w:rsidRPr="00A55F0C">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Pr>
        <w:t> </w:t>
      </w:r>
      <w:r w:rsidRPr="00A55F0C">
        <w:rPr>
          <w:rFonts w:ascii="inherit" w:eastAsia="Times New Roman" w:hAnsi="inherit" w:cs="Times New Roman"/>
          <w:color w:val="424142"/>
          <w:sz w:val="40"/>
          <w:szCs w:val="40"/>
          <w:rtl/>
        </w:rPr>
        <w:t>[الأعراف:180], يعني تقول: يا رحيم ارحمني, يا رزاق ارزقني, يا جبار اجبرني، وهكذا</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lastRenderedPageBreak/>
        <w:t>وكان من دعاء رسول الله صلى الله عليه وسلم</w:t>
      </w:r>
      <w:r w:rsidRPr="00A55F0C">
        <w:rPr>
          <w:rFonts w:ascii="inherit" w:eastAsia="Times New Roman" w:hAnsi="inherit" w:cs="Times New Roman"/>
          <w:color w:val="424142"/>
          <w:sz w:val="40"/>
          <w:szCs w:val="40"/>
        </w:rPr>
        <w:t>: (</w:t>
      </w:r>
      <w:bookmarkStart w:id="20" w:name="hadeeth7002687"/>
      <w:r w:rsidRPr="00A55F0C">
        <w:rPr>
          <w:rFonts w:ascii="inherit" w:eastAsia="Times New Roman" w:hAnsi="inherit" w:cs="Times New Roman"/>
          <w:color w:val="424142"/>
          <w:sz w:val="40"/>
          <w:szCs w:val="40"/>
        </w:rPr>
        <w:fldChar w:fldCharType="begin"/>
      </w:r>
      <w:r w:rsidRPr="00A55F0C">
        <w:rPr>
          <w:rFonts w:ascii="inherit" w:eastAsia="Times New Roman" w:hAnsi="inherit" w:cs="Times New Roman"/>
          <w:color w:val="424142"/>
          <w:sz w:val="40"/>
          <w:szCs w:val="40"/>
        </w:rPr>
        <w:instrText xml:space="preserve"> HYPERLINK "https://audio.islamweb.net/audio/index.php?fuseaction=ft&amp;ftp=hadeeth&amp;id=7002687&amp;spid=929" \o "</w:instrText>
      </w:r>
      <w:r w:rsidRPr="00A55F0C">
        <w:rPr>
          <w:rFonts w:ascii="inherit" w:eastAsia="Times New Roman" w:hAnsi="inherit" w:cs="Times New Roman" w:hint="eastAsia"/>
          <w:color w:val="424142"/>
          <w:sz w:val="40"/>
          <w:szCs w:val="40"/>
          <w:rtl/>
        </w:rPr>
        <w:instrText>انقر</w:instrText>
      </w:r>
      <w:r w:rsidRPr="00A55F0C">
        <w:rPr>
          <w:rFonts w:ascii="inherit" w:eastAsia="Times New Roman" w:hAnsi="inherit" w:cs="Times New Roman"/>
          <w:color w:val="424142"/>
          <w:sz w:val="40"/>
          <w:szCs w:val="40"/>
          <w:rtl/>
        </w:rPr>
        <w:instrText xml:space="preserve"> </w:instrText>
      </w:r>
      <w:r w:rsidRPr="00A55F0C">
        <w:rPr>
          <w:rFonts w:ascii="inherit" w:eastAsia="Times New Roman" w:hAnsi="inherit" w:cs="Times New Roman" w:hint="eastAsia"/>
          <w:color w:val="424142"/>
          <w:sz w:val="40"/>
          <w:szCs w:val="40"/>
          <w:rtl/>
        </w:rPr>
        <w:instrText>للبحث</w:instrText>
      </w:r>
      <w:r w:rsidRPr="00A55F0C">
        <w:rPr>
          <w:rFonts w:ascii="inherit" w:eastAsia="Times New Roman" w:hAnsi="inherit" w:cs="Times New Roman"/>
          <w:color w:val="424142"/>
          <w:sz w:val="40"/>
          <w:szCs w:val="40"/>
          <w:rtl/>
        </w:rPr>
        <w:instrText xml:space="preserve"> </w:instrText>
      </w:r>
      <w:r w:rsidRPr="00A55F0C">
        <w:rPr>
          <w:rFonts w:ascii="inherit" w:eastAsia="Times New Roman" w:hAnsi="inherit" w:cs="Times New Roman" w:hint="eastAsia"/>
          <w:color w:val="424142"/>
          <w:sz w:val="40"/>
          <w:szCs w:val="40"/>
          <w:rtl/>
        </w:rPr>
        <w:instrText>عن</w:instrText>
      </w:r>
      <w:r w:rsidRPr="00A55F0C">
        <w:rPr>
          <w:rFonts w:ascii="inherit" w:eastAsia="Times New Roman" w:hAnsi="inherit" w:cs="Times New Roman"/>
          <w:color w:val="424142"/>
          <w:sz w:val="40"/>
          <w:szCs w:val="40"/>
          <w:rtl/>
        </w:rPr>
        <w:instrText xml:space="preserve"> </w:instrText>
      </w:r>
      <w:r w:rsidRPr="00A55F0C">
        <w:rPr>
          <w:rFonts w:ascii="inherit" w:eastAsia="Times New Roman" w:hAnsi="inherit" w:cs="Times New Roman" w:hint="eastAsia"/>
          <w:color w:val="424142"/>
          <w:sz w:val="40"/>
          <w:szCs w:val="40"/>
          <w:rtl/>
        </w:rPr>
        <w:instrText>هذه</w:instrText>
      </w:r>
      <w:r w:rsidRPr="00A55F0C">
        <w:rPr>
          <w:rFonts w:ascii="inherit" w:eastAsia="Times New Roman" w:hAnsi="inherit" w:cs="Times New Roman"/>
          <w:color w:val="424142"/>
          <w:sz w:val="40"/>
          <w:szCs w:val="40"/>
          <w:rtl/>
        </w:rPr>
        <w:instrText xml:space="preserve"> </w:instrText>
      </w:r>
      <w:r w:rsidRPr="00A55F0C">
        <w:rPr>
          <w:rFonts w:ascii="inherit" w:eastAsia="Times New Roman" w:hAnsi="inherit" w:cs="Times New Roman" w:hint="eastAsia"/>
          <w:color w:val="424142"/>
          <w:sz w:val="40"/>
          <w:szCs w:val="40"/>
          <w:rtl/>
        </w:rPr>
        <w:instrText>المعلومة</w:instrText>
      </w:r>
      <w:r w:rsidRPr="00A55F0C">
        <w:rPr>
          <w:rFonts w:ascii="inherit" w:eastAsia="Times New Roman" w:hAnsi="inherit" w:cs="Times New Roman"/>
          <w:color w:val="424142"/>
          <w:sz w:val="40"/>
          <w:szCs w:val="40"/>
        </w:rPr>
        <w:instrText xml:space="preserve">" </w:instrText>
      </w:r>
      <w:r w:rsidRPr="00A55F0C">
        <w:rPr>
          <w:rFonts w:ascii="inherit" w:eastAsia="Times New Roman" w:hAnsi="inherit" w:cs="Times New Roman"/>
          <w:color w:val="424142"/>
          <w:sz w:val="40"/>
          <w:szCs w:val="40"/>
        </w:rPr>
        <w:fldChar w:fldCharType="separate"/>
      </w:r>
      <w:r w:rsidRPr="00A55F0C">
        <w:rPr>
          <w:rFonts w:ascii="inherit" w:eastAsia="Times New Roman" w:hAnsi="inherit" w:cs="Times New Roman"/>
          <w:color w:val="002D6A"/>
          <w:sz w:val="40"/>
          <w:szCs w:val="40"/>
        </w:rPr>
        <w:t> </w:t>
      </w:r>
      <w:r w:rsidRPr="00A55F0C">
        <w:rPr>
          <w:rFonts w:ascii="inherit" w:eastAsia="Times New Roman" w:hAnsi="inherit" w:cs="Times New Roman"/>
          <w:color w:val="002D6A"/>
          <w:sz w:val="40"/>
          <w:szCs w:val="40"/>
          <w:rtl/>
        </w:rPr>
        <w:t>اللهم إني أسألك بكل اسم هو لك, سميت به نفسك, أو أنزلته في كتابك, أو علمته أحداً من خلقك, أو استأثرت به في علم الغيب عندك </w:t>
      </w:r>
      <w:r w:rsidRPr="00A55F0C">
        <w:rPr>
          <w:rFonts w:ascii="inherit" w:eastAsia="Times New Roman" w:hAnsi="inherit" w:cs="Times New Roman"/>
          <w:color w:val="424142"/>
          <w:sz w:val="40"/>
          <w:szCs w:val="40"/>
        </w:rPr>
        <w:fldChar w:fldCharType="end"/>
      </w:r>
      <w:bookmarkEnd w:id="20"/>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الوجه الرابع: وصفت أسماؤه جل جلاله بأنها حسنى باعتبار ما رتب على العلم بها من الأجر والثواب, يعني: أن العلم بأسماء الله جل جلاله جزاؤه الجنة, والدليل قوله صلى الله عليه وسلم</w:t>
      </w:r>
      <w:r w:rsidRPr="00A55F0C">
        <w:rPr>
          <w:rFonts w:ascii="inherit" w:eastAsia="Times New Roman" w:hAnsi="inherit" w:cs="Times New Roman"/>
          <w:color w:val="424142"/>
          <w:sz w:val="40"/>
          <w:szCs w:val="40"/>
        </w:rPr>
        <w:t>: (</w:t>
      </w:r>
      <w:bookmarkStart w:id="21" w:name="hadeeth7002691"/>
      <w:r w:rsidRPr="00A55F0C">
        <w:rPr>
          <w:rFonts w:ascii="inherit" w:eastAsia="Times New Roman" w:hAnsi="inherit" w:cs="Times New Roman"/>
          <w:color w:val="424142"/>
          <w:sz w:val="40"/>
          <w:szCs w:val="40"/>
        </w:rPr>
        <w:fldChar w:fldCharType="begin"/>
      </w:r>
      <w:r w:rsidRPr="00A55F0C">
        <w:rPr>
          <w:rFonts w:ascii="inherit" w:eastAsia="Times New Roman" w:hAnsi="inherit" w:cs="Times New Roman"/>
          <w:color w:val="424142"/>
          <w:sz w:val="40"/>
          <w:szCs w:val="40"/>
        </w:rPr>
        <w:instrText xml:space="preserve"> HYPERLINK "https://audio.islamweb.net/audio/index.php?fuseaction=ft&amp;ftp=hadeeth&amp;id=7002691&amp;spid=929" \o "</w:instrText>
      </w:r>
      <w:r w:rsidRPr="00A55F0C">
        <w:rPr>
          <w:rFonts w:ascii="inherit" w:eastAsia="Times New Roman" w:hAnsi="inherit" w:cs="Times New Roman" w:hint="eastAsia"/>
          <w:color w:val="424142"/>
          <w:sz w:val="40"/>
          <w:szCs w:val="40"/>
          <w:rtl/>
        </w:rPr>
        <w:instrText>انقر</w:instrText>
      </w:r>
      <w:r w:rsidRPr="00A55F0C">
        <w:rPr>
          <w:rFonts w:ascii="inherit" w:eastAsia="Times New Roman" w:hAnsi="inherit" w:cs="Times New Roman"/>
          <w:color w:val="424142"/>
          <w:sz w:val="40"/>
          <w:szCs w:val="40"/>
          <w:rtl/>
        </w:rPr>
        <w:instrText xml:space="preserve"> </w:instrText>
      </w:r>
      <w:r w:rsidRPr="00A55F0C">
        <w:rPr>
          <w:rFonts w:ascii="inherit" w:eastAsia="Times New Roman" w:hAnsi="inherit" w:cs="Times New Roman" w:hint="eastAsia"/>
          <w:color w:val="424142"/>
          <w:sz w:val="40"/>
          <w:szCs w:val="40"/>
          <w:rtl/>
        </w:rPr>
        <w:instrText>للبحث</w:instrText>
      </w:r>
      <w:r w:rsidRPr="00A55F0C">
        <w:rPr>
          <w:rFonts w:ascii="inherit" w:eastAsia="Times New Roman" w:hAnsi="inherit" w:cs="Times New Roman"/>
          <w:color w:val="424142"/>
          <w:sz w:val="40"/>
          <w:szCs w:val="40"/>
          <w:rtl/>
        </w:rPr>
        <w:instrText xml:space="preserve"> </w:instrText>
      </w:r>
      <w:r w:rsidRPr="00A55F0C">
        <w:rPr>
          <w:rFonts w:ascii="inherit" w:eastAsia="Times New Roman" w:hAnsi="inherit" w:cs="Times New Roman" w:hint="eastAsia"/>
          <w:color w:val="424142"/>
          <w:sz w:val="40"/>
          <w:szCs w:val="40"/>
          <w:rtl/>
        </w:rPr>
        <w:instrText>عن</w:instrText>
      </w:r>
      <w:r w:rsidRPr="00A55F0C">
        <w:rPr>
          <w:rFonts w:ascii="inherit" w:eastAsia="Times New Roman" w:hAnsi="inherit" w:cs="Times New Roman"/>
          <w:color w:val="424142"/>
          <w:sz w:val="40"/>
          <w:szCs w:val="40"/>
          <w:rtl/>
        </w:rPr>
        <w:instrText xml:space="preserve"> </w:instrText>
      </w:r>
      <w:r w:rsidRPr="00A55F0C">
        <w:rPr>
          <w:rFonts w:ascii="inherit" w:eastAsia="Times New Roman" w:hAnsi="inherit" w:cs="Times New Roman" w:hint="eastAsia"/>
          <w:color w:val="424142"/>
          <w:sz w:val="40"/>
          <w:szCs w:val="40"/>
          <w:rtl/>
        </w:rPr>
        <w:instrText>هذه</w:instrText>
      </w:r>
      <w:r w:rsidRPr="00A55F0C">
        <w:rPr>
          <w:rFonts w:ascii="inherit" w:eastAsia="Times New Roman" w:hAnsi="inherit" w:cs="Times New Roman"/>
          <w:color w:val="424142"/>
          <w:sz w:val="40"/>
          <w:szCs w:val="40"/>
          <w:rtl/>
        </w:rPr>
        <w:instrText xml:space="preserve"> </w:instrText>
      </w:r>
      <w:r w:rsidRPr="00A55F0C">
        <w:rPr>
          <w:rFonts w:ascii="inherit" w:eastAsia="Times New Roman" w:hAnsi="inherit" w:cs="Times New Roman" w:hint="eastAsia"/>
          <w:color w:val="424142"/>
          <w:sz w:val="40"/>
          <w:szCs w:val="40"/>
          <w:rtl/>
        </w:rPr>
        <w:instrText>المعلومة</w:instrText>
      </w:r>
      <w:r w:rsidRPr="00A55F0C">
        <w:rPr>
          <w:rFonts w:ascii="inherit" w:eastAsia="Times New Roman" w:hAnsi="inherit" w:cs="Times New Roman"/>
          <w:color w:val="424142"/>
          <w:sz w:val="40"/>
          <w:szCs w:val="40"/>
        </w:rPr>
        <w:instrText xml:space="preserve">" </w:instrText>
      </w:r>
      <w:r w:rsidRPr="00A55F0C">
        <w:rPr>
          <w:rFonts w:ascii="inherit" w:eastAsia="Times New Roman" w:hAnsi="inherit" w:cs="Times New Roman"/>
          <w:color w:val="424142"/>
          <w:sz w:val="40"/>
          <w:szCs w:val="40"/>
        </w:rPr>
        <w:fldChar w:fldCharType="separate"/>
      </w:r>
      <w:r w:rsidRPr="00A55F0C">
        <w:rPr>
          <w:rFonts w:ascii="inherit" w:eastAsia="Times New Roman" w:hAnsi="inherit" w:cs="Times New Roman"/>
          <w:color w:val="002D6A"/>
          <w:sz w:val="40"/>
          <w:szCs w:val="40"/>
        </w:rPr>
        <w:t> </w:t>
      </w:r>
      <w:r w:rsidRPr="00A55F0C">
        <w:rPr>
          <w:rFonts w:ascii="inherit" w:eastAsia="Times New Roman" w:hAnsi="inherit" w:cs="Times New Roman"/>
          <w:color w:val="002D6A"/>
          <w:sz w:val="40"/>
          <w:szCs w:val="40"/>
          <w:rtl/>
        </w:rPr>
        <w:t>إن لله تعالى تسعة وتسعين اسماً, مائة إلا واحداً, من أحصاها دخل الجنة </w:t>
      </w:r>
      <w:r w:rsidRPr="00A55F0C">
        <w:rPr>
          <w:rFonts w:ascii="inherit" w:eastAsia="Times New Roman" w:hAnsi="inherit" w:cs="Times New Roman"/>
          <w:color w:val="424142"/>
          <w:sz w:val="40"/>
          <w:szCs w:val="40"/>
        </w:rPr>
        <w:fldChar w:fldCharType="end"/>
      </w:r>
      <w:bookmarkEnd w:id="21"/>
      <w:r w:rsidRPr="00A55F0C">
        <w:rPr>
          <w:rFonts w:ascii="inherit" w:eastAsia="Times New Roman" w:hAnsi="inherit" w:cs="Times New Roman"/>
          <w:color w:val="424142"/>
          <w:sz w:val="40"/>
          <w:szCs w:val="40"/>
        </w:rPr>
        <w:t xml:space="preserve">), </w:t>
      </w:r>
      <w:r w:rsidRPr="00A55F0C">
        <w:rPr>
          <w:rFonts w:ascii="inherit" w:eastAsia="Times New Roman" w:hAnsi="inherit" w:cs="Times New Roman"/>
          <w:color w:val="424142"/>
          <w:sz w:val="40"/>
          <w:szCs w:val="40"/>
          <w:rtl/>
        </w:rPr>
        <w:t>ومن أجل ذلك كانت حسنى</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فهذه أربعة وجوه لوصفها بأنها حسنى</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outlineLvl w:val="2"/>
        <w:rPr>
          <w:rFonts w:ascii="inherit" w:eastAsia="Times New Roman" w:hAnsi="inherit" w:cs="Times New Roman"/>
          <w:b/>
          <w:bCs/>
          <w:color w:val="424142"/>
          <w:sz w:val="40"/>
          <w:szCs w:val="40"/>
        </w:rPr>
      </w:pPr>
      <w:r w:rsidRPr="00A55F0C">
        <w:rPr>
          <w:rFonts w:ascii="inherit" w:eastAsia="Times New Roman" w:hAnsi="inherit" w:cs="Times New Roman"/>
          <w:b/>
          <w:bCs/>
          <w:color w:val="424142"/>
          <w:sz w:val="40"/>
          <w:szCs w:val="40"/>
          <w:rtl/>
        </w:rPr>
        <w:t>صور من الإلحاد في أسماء الله</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قال الله عز وجل</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002D6A"/>
          <w:sz w:val="40"/>
          <w:szCs w:val="40"/>
          <w:rtl/>
        </w:rPr>
        <w:t>وَللهِ الأَسْمَاءُ الْحُسْنَى فَادْعُوهُ بِهَا وَذَرُوا الَّذِينَ يُلْحِدُونَ فِي أَسْمَائِهِ سَيُجْزَوْنَ مَا كَانُوا يَعْمَلُونَ</w:t>
      </w:r>
      <w:r w:rsidRPr="00A55F0C">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Pr>
        <w:t> </w:t>
      </w:r>
      <w:r w:rsidRPr="00A55F0C">
        <w:rPr>
          <w:rFonts w:ascii="inherit" w:eastAsia="Times New Roman" w:hAnsi="inherit" w:cs="Times New Roman"/>
          <w:color w:val="424142"/>
          <w:sz w:val="40"/>
          <w:szCs w:val="40"/>
          <w:rtl/>
        </w:rPr>
        <w:t>[الأعراف:180], فالله جل جلاله حذرنا من الإلحاد في أسمائه سبحانه وتعالى, وكلمة (الإلحاد) معناها الميل؛ ولذلك ما نحفره للميت في جانب القبر منحرفاً عن وسطه يسمى لحداً, قيل للملحد ملحداً, الملحد باعتبار الحافر, ولذلك لما توفي رسول الله صلى الله عليه وسلم اختلف الصحابة, هل نشق له شقاً, أم نلحد له لحداً؟ وكان بالمدينة رجلان أحدهما يشق والآخر يلحد, فقالوا: نرسل إليهما, فأيهما جاء أولاً فقد اختاره الله لنبيه عليه الصلاة والسلام, فجاء الذي يلحد أولاً</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ولذلك الإنسان الذي ينحرف في مفهوم الألوهية أو الربوبية نقول: هذا ملحد</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والإلحاد في أسماء الله عز وجل يكون على صور، نذكر منها خمس صور</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الصورة الأولى: تسمية الأصنام بها, كما كان المشركون يسمون أصنامهم باللات والعزى ومناة, ويقولون: اللات مؤنث الله -قاتلهم الله!- والعزى مؤنث العزيز, ومناة مؤنث المنان, وهذا من الإلحاد بأن تسمي الأصنام بأسماء الله عز وجل</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 xml:space="preserve">الصورة الثانية: تسميته بما لا يليق به جل جلاله, وبما لم يسم به نفسه, فالمناطقة فيما مضى كانوا يسمون الله عز وجل: علة الوجود, أو يسمون الله بالفاعل, أو يسمون الله بالموجد لذاته, والآن بعض الكُتاب يسمي الله بالمخترع أو بالمخطط أو بالمهندس, قال بعضهم: إن الله هو مهندس الكون الأعظم, طبعاً هو يقصد معنى صحيحاً, وهو أن الله عز وجل هو الذي أقام هذا الكون على </w:t>
      </w:r>
      <w:r w:rsidRPr="00A55F0C">
        <w:rPr>
          <w:rFonts w:ascii="inherit" w:eastAsia="Times New Roman" w:hAnsi="inherit" w:cs="Times New Roman"/>
          <w:color w:val="424142"/>
          <w:sz w:val="40"/>
          <w:szCs w:val="40"/>
          <w:rtl/>
        </w:rPr>
        <w:lastRenderedPageBreak/>
        <w:t>نواميس وقوانين مستقيمة, لكن لا ينبغي أن نسمي الله عز وجل بما لم يسم به نفسه</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الصورة الثالثة: جحد ما دلت عليه من المعاني, كما قال بعض من انحرفوا بأن الله حي بلا حياة, عليم بلا علم, قدير بلا قدرة, نعوذ بالله</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الصورة الرابعة: تشبيه الله بخلقه, بمعنى أن تقول: بأن الله عز وجل مثل كذا, وقد مضى معنا قول </w:t>
      </w:r>
      <w:bookmarkStart w:id="22" w:name="alam1009629"/>
      <w:r w:rsidRPr="00A55F0C">
        <w:rPr>
          <w:rFonts w:ascii="inherit" w:eastAsia="Times New Roman" w:hAnsi="inherit" w:cs="Times New Roman"/>
          <w:color w:val="424142"/>
          <w:sz w:val="40"/>
          <w:szCs w:val="40"/>
        </w:rPr>
        <w:fldChar w:fldCharType="begin"/>
      </w:r>
      <w:r w:rsidRPr="00A55F0C">
        <w:rPr>
          <w:rFonts w:ascii="inherit" w:eastAsia="Times New Roman" w:hAnsi="inherit" w:cs="Times New Roman"/>
          <w:color w:val="424142"/>
          <w:sz w:val="40"/>
          <w:szCs w:val="40"/>
        </w:rPr>
        <w:instrText xml:space="preserve"> HYPERLINK "https://audio.islamweb.net/audio/index.php?fuseaction=ft&amp;ftp=alam&amp;id=1009629&amp;spid=929" \o "</w:instrText>
      </w:r>
      <w:r w:rsidRPr="00A55F0C">
        <w:rPr>
          <w:rFonts w:ascii="inherit" w:eastAsia="Times New Roman" w:hAnsi="inherit" w:cs="Times New Roman" w:hint="eastAsia"/>
          <w:color w:val="424142"/>
          <w:sz w:val="40"/>
          <w:szCs w:val="40"/>
          <w:rtl/>
        </w:rPr>
        <w:instrText>انقر</w:instrText>
      </w:r>
      <w:r w:rsidRPr="00A55F0C">
        <w:rPr>
          <w:rFonts w:ascii="inherit" w:eastAsia="Times New Roman" w:hAnsi="inherit" w:cs="Times New Roman"/>
          <w:color w:val="424142"/>
          <w:sz w:val="40"/>
          <w:szCs w:val="40"/>
          <w:rtl/>
        </w:rPr>
        <w:instrText xml:space="preserve"> </w:instrText>
      </w:r>
      <w:r w:rsidRPr="00A55F0C">
        <w:rPr>
          <w:rFonts w:ascii="inherit" w:eastAsia="Times New Roman" w:hAnsi="inherit" w:cs="Times New Roman" w:hint="eastAsia"/>
          <w:color w:val="424142"/>
          <w:sz w:val="40"/>
          <w:szCs w:val="40"/>
          <w:rtl/>
        </w:rPr>
        <w:instrText>للبحث</w:instrText>
      </w:r>
      <w:r w:rsidRPr="00A55F0C">
        <w:rPr>
          <w:rFonts w:ascii="inherit" w:eastAsia="Times New Roman" w:hAnsi="inherit" w:cs="Times New Roman"/>
          <w:color w:val="424142"/>
          <w:sz w:val="40"/>
          <w:szCs w:val="40"/>
          <w:rtl/>
        </w:rPr>
        <w:instrText xml:space="preserve"> </w:instrText>
      </w:r>
      <w:r w:rsidRPr="00A55F0C">
        <w:rPr>
          <w:rFonts w:ascii="inherit" w:eastAsia="Times New Roman" w:hAnsi="inherit" w:cs="Times New Roman" w:hint="eastAsia"/>
          <w:color w:val="424142"/>
          <w:sz w:val="40"/>
          <w:szCs w:val="40"/>
          <w:rtl/>
        </w:rPr>
        <w:instrText>عن</w:instrText>
      </w:r>
      <w:r w:rsidRPr="00A55F0C">
        <w:rPr>
          <w:rFonts w:ascii="inherit" w:eastAsia="Times New Roman" w:hAnsi="inherit" w:cs="Times New Roman"/>
          <w:color w:val="424142"/>
          <w:sz w:val="40"/>
          <w:szCs w:val="40"/>
          <w:rtl/>
        </w:rPr>
        <w:instrText xml:space="preserve"> </w:instrText>
      </w:r>
      <w:r w:rsidRPr="00A55F0C">
        <w:rPr>
          <w:rFonts w:ascii="inherit" w:eastAsia="Times New Roman" w:hAnsi="inherit" w:cs="Times New Roman" w:hint="eastAsia"/>
          <w:color w:val="424142"/>
          <w:sz w:val="40"/>
          <w:szCs w:val="40"/>
          <w:rtl/>
        </w:rPr>
        <w:instrText>هذه</w:instrText>
      </w:r>
      <w:r w:rsidRPr="00A55F0C">
        <w:rPr>
          <w:rFonts w:ascii="inherit" w:eastAsia="Times New Roman" w:hAnsi="inherit" w:cs="Times New Roman"/>
          <w:color w:val="424142"/>
          <w:sz w:val="40"/>
          <w:szCs w:val="40"/>
          <w:rtl/>
        </w:rPr>
        <w:instrText xml:space="preserve"> </w:instrText>
      </w:r>
      <w:r w:rsidRPr="00A55F0C">
        <w:rPr>
          <w:rFonts w:ascii="inherit" w:eastAsia="Times New Roman" w:hAnsi="inherit" w:cs="Times New Roman" w:hint="eastAsia"/>
          <w:color w:val="424142"/>
          <w:sz w:val="40"/>
          <w:szCs w:val="40"/>
          <w:rtl/>
        </w:rPr>
        <w:instrText>المعلومة</w:instrText>
      </w:r>
      <w:r w:rsidRPr="00A55F0C">
        <w:rPr>
          <w:rFonts w:ascii="inherit" w:eastAsia="Times New Roman" w:hAnsi="inherit" w:cs="Times New Roman"/>
          <w:color w:val="424142"/>
          <w:sz w:val="40"/>
          <w:szCs w:val="40"/>
        </w:rPr>
        <w:instrText xml:space="preserve">" </w:instrText>
      </w:r>
      <w:r w:rsidRPr="00A55F0C">
        <w:rPr>
          <w:rFonts w:ascii="inherit" w:eastAsia="Times New Roman" w:hAnsi="inherit" w:cs="Times New Roman"/>
          <w:color w:val="424142"/>
          <w:sz w:val="40"/>
          <w:szCs w:val="40"/>
        </w:rPr>
        <w:fldChar w:fldCharType="separate"/>
      </w:r>
      <w:r w:rsidRPr="00A55F0C">
        <w:rPr>
          <w:rFonts w:ascii="inherit" w:eastAsia="Times New Roman" w:hAnsi="inherit" w:cs="Times New Roman"/>
          <w:color w:val="002D6A"/>
          <w:sz w:val="40"/>
          <w:szCs w:val="40"/>
          <w:rtl/>
        </w:rPr>
        <w:t>نعيم بن حماد</w:t>
      </w:r>
      <w:r w:rsidRPr="00A55F0C">
        <w:rPr>
          <w:rFonts w:ascii="inherit" w:eastAsia="Times New Roman" w:hAnsi="inherit" w:cs="Times New Roman"/>
          <w:color w:val="424142"/>
          <w:sz w:val="40"/>
          <w:szCs w:val="40"/>
        </w:rPr>
        <w:fldChar w:fldCharType="end"/>
      </w:r>
      <w:bookmarkEnd w:id="22"/>
      <w:r w:rsidRPr="00A55F0C">
        <w:rPr>
          <w:rFonts w:ascii="inherit" w:eastAsia="Times New Roman" w:hAnsi="inherit" w:cs="Times New Roman"/>
          <w:color w:val="424142"/>
          <w:sz w:val="40"/>
          <w:szCs w:val="40"/>
        </w:rPr>
        <w:t> </w:t>
      </w:r>
      <w:r w:rsidRPr="00A55F0C">
        <w:rPr>
          <w:rFonts w:ascii="inherit" w:eastAsia="Times New Roman" w:hAnsi="inherit" w:cs="Times New Roman"/>
          <w:color w:val="424142"/>
          <w:sz w:val="40"/>
          <w:szCs w:val="40"/>
          <w:rtl/>
        </w:rPr>
        <w:t>رحمه الله: من شبه الله بخلقه فقد كفر, ومن جحد ما وصف الله به نفسه فقد كفر</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وكان أحد أهل الضلال -وقد عقره الله- يقول: إن الإنسان يصل إلى درجة من اليقين فيكون عالماً كعلم الله, قديراً كقدرة الله, حياً كحياة الله, ويكون هو الله, عليه لعنة الله! وهو الهالك المذموم، ويسمي ذلك: الإنسان الكامل, فهذا من الضلال البعيد</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الصورة الخامسة: وصف الله عز وجل بما لا يليق, مثلما قالت اليهود</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3" w:name="ayat6000473"/>
      <w:r w:rsidRPr="00A55F0C">
        <w:rPr>
          <w:rFonts w:ascii="inherit" w:eastAsia="Times New Roman" w:hAnsi="inherit" w:cs="Times New Roman"/>
          <w:color w:val="002D6A"/>
          <w:sz w:val="40"/>
          <w:szCs w:val="40"/>
          <w:rtl/>
        </w:rPr>
        <w:t>إِنَّ اللهَ فَقِيرٌ وَنَحْنُ أَغْنِيَاءُ</w:t>
      </w:r>
      <w:bookmarkEnd w:id="23"/>
      <w:r w:rsidRPr="00A55F0C">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tl/>
        </w:rPr>
        <w:t>[آل عمران:181], ومثلما قالوا</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4" w:name="ayat6000732"/>
      <w:r w:rsidRPr="00A55F0C">
        <w:rPr>
          <w:rFonts w:ascii="inherit" w:eastAsia="Times New Roman" w:hAnsi="inherit" w:cs="Times New Roman"/>
          <w:color w:val="002D6A"/>
          <w:sz w:val="40"/>
          <w:szCs w:val="40"/>
          <w:rtl/>
        </w:rPr>
        <w:t>يَدُ اللهِ مَغْلُولَةٌ</w:t>
      </w:r>
      <w:bookmarkEnd w:id="24"/>
      <w:r w:rsidRPr="00A55F0C">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tl/>
        </w:rPr>
        <w:t>[المائدة:64], لعنة الله عليهم! فهذا كله يدخل في الإلحاد, قال الله عز وجل</w:t>
      </w:r>
      <w:r w:rsidRPr="00A55F0C">
        <w:rPr>
          <w:rFonts w:ascii="inherit" w:eastAsia="Times New Roman" w:hAnsi="inherit" w:cs="Times New Roman"/>
          <w:color w:val="424142"/>
          <w:sz w:val="40"/>
          <w:szCs w:val="40"/>
        </w:rPr>
        <w:t>: </w:t>
      </w:r>
      <w:r w:rsidRPr="00A55F0C">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002D6A"/>
          <w:sz w:val="40"/>
          <w:szCs w:val="40"/>
          <w:rtl/>
        </w:rPr>
        <w:t>وَذَرُوا الَّذِينَ يُلْحِدُونَ فِي أَسْمَائِهِ سَيُجْزَوْنَ مَا كَانُوا يَعْمَلُونَ</w:t>
      </w:r>
      <w:bookmarkEnd w:id="16"/>
      <w:r w:rsidRPr="00A55F0C">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55F0C">
        <w:rPr>
          <w:rFonts w:ascii="inherit" w:eastAsia="Times New Roman" w:hAnsi="inherit" w:cs="Times New Roman"/>
          <w:color w:val="424142"/>
          <w:sz w:val="40"/>
          <w:szCs w:val="40"/>
        </w:rPr>
        <w:t>[</w:t>
      </w:r>
      <w:r w:rsidRPr="00A55F0C">
        <w:rPr>
          <w:rFonts w:ascii="inherit" w:eastAsia="Times New Roman" w:hAnsi="inherit" w:cs="Times New Roman"/>
          <w:color w:val="424142"/>
          <w:sz w:val="40"/>
          <w:szCs w:val="40"/>
          <w:rtl/>
        </w:rPr>
        <w:t>الأعراف:180</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ربنا تقبل منا إنك أنت السميع العليم, وتب علينا إنك أنت التواب الرحيم</w:t>
      </w:r>
      <w:r w:rsidRPr="00A55F0C">
        <w:rPr>
          <w:rFonts w:ascii="inherit" w:eastAsia="Times New Roman" w:hAnsi="inherit" w:cs="Times New Roman"/>
          <w:color w:val="424142"/>
          <w:sz w:val="40"/>
          <w:szCs w:val="40"/>
        </w:rPr>
        <w:t>.</w:t>
      </w:r>
    </w:p>
    <w:p w:rsidR="00A55F0C" w:rsidRPr="00A55F0C" w:rsidRDefault="00A55F0C" w:rsidP="00A55F0C">
      <w:pPr>
        <w:shd w:val="clear" w:color="auto" w:fill="FFFFFF"/>
        <w:bidi/>
        <w:spacing w:after="0" w:line="240" w:lineRule="auto"/>
        <w:jc w:val="both"/>
        <w:rPr>
          <w:rFonts w:ascii="inherit" w:eastAsia="Times New Roman" w:hAnsi="inherit" w:cs="Times New Roman"/>
          <w:color w:val="424142"/>
          <w:sz w:val="40"/>
          <w:szCs w:val="40"/>
        </w:rPr>
      </w:pPr>
      <w:r w:rsidRPr="00A55F0C">
        <w:rPr>
          <w:rFonts w:ascii="inherit" w:eastAsia="Times New Roman" w:hAnsi="inherit" w:cs="Times New Roman"/>
          <w:color w:val="424142"/>
          <w:sz w:val="40"/>
          <w:szCs w:val="40"/>
          <w:rtl/>
        </w:rPr>
        <w:t>اللهم صل وسلم وبارك على سيدنا محمد وعلى جميع المرسلين, والحمد لله رب العالمين</w:t>
      </w:r>
      <w:r w:rsidRPr="00A55F0C">
        <w:rPr>
          <w:rFonts w:ascii="inherit" w:eastAsia="Times New Roman" w:hAnsi="inherit" w:cs="Times New Roman"/>
          <w:color w:val="424142"/>
          <w:sz w:val="40"/>
          <w:szCs w:val="40"/>
        </w:rPr>
        <w:t>!</w:t>
      </w:r>
    </w:p>
    <w:p w:rsidR="00312877" w:rsidRPr="00A55F0C" w:rsidRDefault="00312877" w:rsidP="00A55F0C">
      <w:pPr>
        <w:bidi/>
        <w:jc w:val="both"/>
        <w:rPr>
          <w:sz w:val="40"/>
          <w:szCs w:val="40"/>
        </w:rPr>
      </w:pPr>
    </w:p>
    <w:sectPr w:rsidR="00312877" w:rsidRPr="00A55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265D8"/>
    <w:multiLevelType w:val="multilevel"/>
    <w:tmpl w:val="DB6EC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6F3F8F"/>
    <w:multiLevelType w:val="multilevel"/>
    <w:tmpl w:val="35708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E77"/>
    <w:rsid w:val="00312877"/>
    <w:rsid w:val="00354E77"/>
    <w:rsid w:val="00A55F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4CD2B-BD43-4531-9468-C22A8DBA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55F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5F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55F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
    <w:name w:val="ayat"/>
    <w:basedOn w:val="DefaultParagraphFont"/>
    <w:rsid w:val="00A55F0C"/>
  </w:style>
  <w:style w:type="character" w:customStyle="1" w:styleId="alam">
    <w:name w:val="alam"/>
    <w:basedOn w:val="DefaultParagraphFont"/>
    <w:rsid w:val="00A55F0C"/>
  </w:style>
  <w:style w:type="character" w:customStyle="1" w:styleId="hadeeth">
    <w:name w:val="hadeeth"/>
    <w:basedOn w:val="DefaultParagraphFont"/>
    <w:rsid w:val="00A55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48201">
      <w:bodyDiv w:val="1"/>
      <w:marLeft w:val="0"/>
      <w:marRight w:val="0"/>
      <w:marTop w:val="0"/>
      <w:marBottom w:val="0"/>
      <w:divBdr>
        <w:top w:val="none" w:sz="0" w:space="0" w:color="auto"/>
        <w:left w:val="none" w:sz="0" w:space="0" w:color="auto"/>
        <w:bottom w:val="none" w:sz="0" w:space="0" w:color="auto"/>
        <w:right w:val="none" w:sz="0" w:space="0" w:color="auto"/>
      </w:divBdr>
      <w:divsChild>
        <w:div w:id="1226140269">
          <w:marLeft w:val="0"/>
          <w:marRight w:val="0"/>
          <w:marTop w:val="0"/>
          <w:marBottom w:val="15"/>
          <w:divBdr>
            <w:top w:val="none" w:sz="0" w:space="0" w:color="auto"/>
            <w:left w:val="none" w:sz="0" w:space="0" w:color="auto"/>
            <w:bottom w:val="none" w:sz="0" w:space="0" w:color="auto"/>
            <w:right w:val="none" w:sz="0" w:space="0" w:color="auto"/>
          </w:divBdr>
        </w:div>
        <w:div w:id="323051630">
          <w:marLeft w:val="0"/>
          <w:marRight w:val="0"/>
          <w:marTop w:val="0"/>
          <w:marBottom w:val="0"/>
          <w:divBdr>
            <w:top w:val="none" w:sz="0" w:space="0" w:color="auto"/>
            <w:left w:val="none" w:sz="0" w:space="0" w:color="auto"/>
            <w:bottom w:val="none" w:sz="0" w:space="0" w:color="auto"/>
            <w:right w:val="none" w:sz="0" w:space="0" w:color="auto"/>
          </w:divBdr>
          <w:divsChild>
            <w:div w:id="1868828336">
              <w:marLeft w:val="0"/>
              <w:marRight w:val="0"/>
              <w:marTop w:val="0"/>
              <w:marBottom w:val="0"/>
              <w:divBdr>
                <w:top w:val="none" w:sz="0" w:space="0" w:color="auto"/>
                <w:left w:val="none" w:sz="0" w:space="0" w:color="auto"/>
                <w:bottom w:val="none" w:sz="0" w:space="0" w:color="auto"/>
                <w:right w:val="none" w:sz="0" w:space="0" w:color="auto"/>
              </w:divBdr>
            </w:div>
            <w:div w:id="1923680120">
              <w:marLeft w:val="0"/>
              <w:marRight w:val="0"/>
              <w:marTop w:val="0"/>
              <w:marBottom w:val="0"/>
              <w:divBdr>
                <w:top w:val="none" w:sz="0" w:space="0" w:color="auto"/>
                <w:left w:val="none" w:sz="0" w:space="0" w:color="auto"/>
                <w:bottom w:val="none" w:sz="0" w:space="0" w:color="auto"/>
                <w:right w:val="none" w:sz="0" w:space="0" w:color="auto"/>
              </w:divBdr>
            </w:div>
          </w:divsChild>
        </w:div>
        <w:div w:id="1195191168">
          <w:marLeft w:val="0"/>
          <w:marRight w:val="0"/>
          <w:marTop w:val="0"/>
          <w:marBottom w:val="15"/>
          <w:divBdr>
            <w:top w:val="none" w:sz="0" w:space="0" w:color="auto"/>
            <w:left w:val="none" w:sz="0" w:space="0" w:color="auto"/>
            <w:bottom w:val="none" w:sz="0" w:space="0" w:color="auto"/>
            <w:right w:val="none" w:sz="0" w:space="0" w:color="auto"/>
          </w:divBdr>
        </w:div>
        <w:div w:id="2117940199">
          <w:marLeft w:val="0"/>
          <w:marRight w:val="0"/>
          <w:marTop w:val="0"/>
          <w:marBottom w:val="0"/>
          <w:divBdr>
            <w:top w:val="none" w:sz="0" w:space="0" w:color="auto"/>
            <w:left w:val="none" w:sz="0" w:space="0" w:color="auto"/>
            <w:bottom w:val="none" w:sz="0" w:space="0" w:color="auto"/>
            <w:right w:val="none" w:sz="0" w:space="0" w:color="auto"/>
          </w:divBdr>
          <w:divsChild>
            <w:div w:id="1605074838">
              <w:marLeft w:val="0"/>
              <w:marRight w:val="0"/>
              <w:marTop w:val="0"/>
              <w:marBottom w:val="0"/>
              <w:divBdr>
                <w:top w:val="none" w:sz="0" w:space="0" w:color="auto"/>
                <w:left w:val="none" w:sz="0" w:space="0" w:color="auto"/>
                <w:bottom w:val="none" w:sz="0" w:space="0" w:color="auto"/>
                <w:right w:val="none" w:sz="0" w:space="0" w:color="auto"/>
              </w:divBdr>
            </w:div>
            <w:div w:id="11630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7673</Characters>
  <Application>Microsoft Office Word</Application>
  <DocSecurity>0</DocSecurity>
  <Lines>63</Lines>
  <Paragraphs>18</Paragraphs>
  <ScaleCrop>false</ScaleCrop>
  <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2024-02-23T11:49:00Z</dcterms:created>
  <dcterms:modified xsi:type="dcterms:W3CDTF">2024-02-23T11:49:00Z</dcterms:modified>
</cp:coreProperties>
</file>